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03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附件1</w:t>
      </w:r>
    </w:p>
    <w:tbl>
      <w:tblPr>
        <w:tblStyle w:val="5"/>
        <w:tblW w:w="13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25"/>
        <w:gridCol w:w="1275"/>
        <w:gridCol w:w="869"/>
        <w:gridCol w:w="1573"/>
        <w:gridCol w:w="1920"/>
        <w:gridCol w:w="1656"/>
        <w:gridCol w:w="2024"/>
        <w:gridCol w:w="2076"/>
      </w:tblGrid>
      <w:tr w14:paraId="684A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2025年度“才发乡村少年圆梦计划”奖励基金专项奖获奖名单</w:t>
            </w:r>
          </w:p>
        </w:tc>
      </w:tr>
      <w:tr w14:paraId="455F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 等 奖</w:t>
            </w:r>
          </w:p>
        </w:tc>
      </w:tr>
      <w:tr w14:paraId="7ED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6D6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20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2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C55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38ED">
            <w:pPr>
              <w:keepNext w:val="0"/>
              <w:keepLines w:val="0"/>
              <w:widowControl/>
              <w:suppressLineNumbers w:val="0"/>
              <w:tabs>
                <w:tab w:val="left" w:pos="45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运动型穿越机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万康康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南昌县莲塘第一中学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邓江辉</w:t>
            </w:r>
          </w:p>
          <w:p w14:paraId="418D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赵一培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A6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袁河芦溪县河段地貌类型分布及成因分析研究报告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萍乡市芦溪中学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黄贤钢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2FB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BA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AI魔镜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黄宇樊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赣州市第六中学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练继盛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A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4AF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黄钰博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D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铜-硫酸氢铵可复用电池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江西省南康中学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廖钰洁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FD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CC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流体压强与流速的关系演示仪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杨子悦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江西省安福中学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江耀基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B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6DA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胡湘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E9F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二 等 奖</w:t>
            </w:r>
          </w:p>
        </w:tc>
      </w:tr>
      <w:tr w14:paraId="0D5B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20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2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F93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基于光感应原理的分仓式泡沫灭火器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柳泽楷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玉山县第五中学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EA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基于酶催化的环保智能手工皂开发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南昌市行知中学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胡群芳</w:t>
            </w:r>
          </w:p>
          <w:p w14:paraId="1E99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游子涵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AE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基于偏振现象的信息加密途径的探究与设计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南昌县莲塘第一中学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黎娇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A8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袁水芦溪河段护坡的分布及原因分析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萍乡市芦溪中学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64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简易浮力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江西省安福中学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江耀基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139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A7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5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鸟类湿地检测系统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7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C5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钟震宇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1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江西省寻乌中学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D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邝先涛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F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E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1D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9D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BA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39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5B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31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严京豪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2F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DE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05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50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E0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D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刘豫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7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DE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噪音能量智能回收系统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刘思勤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陈海秀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新余市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03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33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D2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探究赣南地区客家“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圩”文化的困境与出路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03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行为和社会科学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A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85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9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赣州市南康区第三中学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5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黄华飞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2F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4ED0B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</w:tr>
      <w:tr w14:paraId="6143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 等 奖</w:t>
            </w:r>
          </w:p>
        </w:tc>
      </w:tr>
      <w:tr w14:paraId="177F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218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20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2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FB9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基于arduino程序设计的一款婴儿纸尿垫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江西省赣县中学北校区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古玉龙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何昌荣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EB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旱灾救星：污水净化和农作物智能补光通风补水排水系统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计算机科学与信息技术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张宝田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丰城市第九中学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章广华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阳小波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1E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尚俊宇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4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周显汇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EA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打破经期迷障，拥抱健康与平等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陈奕巧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萍乡市芦溪中学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艾红兰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61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刘玉霞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C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罗海怡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E3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太阳能自动浇花器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玉山县冰溪初级中学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90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折射式隐身装置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万安实验中学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A6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萍水大型底栖动物生态调查报告——以萍水水域为例评估水体健康状况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李江鑫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萍乡市芦溪中学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艾红兰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肖晋志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C6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欧阳俊超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E6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钟仔君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1C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赣乌交汇，吉水安澜——吉水县城区水污治理调查报告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行为和社会科学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李宇涵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江西省吉水中学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李秋红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20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肖力玮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F5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鲜厨智荐冰箱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凌仁亮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江西省寻乌中学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D3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刘鹏远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D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刘至凡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6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可视化“触电”模拟演示仪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江西省安福中学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江耀基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F0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基于Arduino的车门盲区开门阻断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计算机科学与信息技术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邱宵瑶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赣州市南康区第十二中学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张凤霞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王晓玫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A88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基于电磁阻尼的减震装置的设计与探究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饶子晨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南昌县莲塘第一中学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赵一培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56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自动灭火器火警报警器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九江金安高级中学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谢生龙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杨元章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7E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自动空气污染监测仪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南昌县莲塘第一中学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漆智辉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449C5F5">
      <w:pPr>
        <w:tabs>
          <w:tab w:val="left" w:pos="1258"/>
        </w:tabs>
        <w:bidi w:val="0"/>
        <w:jc w:val="left"/>
        <w:rPr>
          <w:rFonts w:hint="default"/>
          <w:lang w:val="en-US" w:eastAsia="zh-CN"/>
        </w:rPr>
      </w:pPr>
    </w:p>
    <w:p w14:paraId="32E7D8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00E5D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E52F8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CF10F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AD098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1DBF8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256EE"/>
    <w:rsid w:val="11F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9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2025-08-07T08:15:00Z</dcterms:created>
  <dc:creator>ᴀᴍᴏʀ ғᴀᴛɪ</dc:creator>
  <cp:lastModifiedBy>ᴀᴍᴏʀ ғᴀᴛɪ</cp:lastModifiedBy>
  <dcterms:modified xsi:type="dcterms:W3CDTF">2025-08-07T08:16:20Z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CA45B0083DB24552BC403A6AE78A7519_11</vt:lpwstr>
  </property>
  <property fmtid="{D5CDD505-2E9C-101B-9397-08002B2CF9AE}" pid="4" name="KSOTemplateDocerSaveRecord">
    <vt:lpwstr>eyJoZGlkIjoiYzAyZTE4ZDljNDMyOGIzOWZiMjZjYmM3MTI4NmQzY2YiLCJ1c2VySWQiOiI1MDYyMjY3MTUifQ==</vt:lpwstr>
  </property>
</Properties>
</file>