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cstheme="minorEastAsia"/>
          <w:sz w:val="30"/>
          <w:szCs w:val="30"/>
          <w:lang w:val="en-US" w:eastAsia="zh-CN"/>
        </w:rPr>
      </w:pPr>
      <w:bookmarkStart w:id="0" w:name="_GoBack"/>
      <w:bookmarkEnd w:id="0"/>
      <w:r>
        <w:rPr>
          <w:rFonts w:hint="eastAsia" w:asciiTheme="minorEastAsia" w:hAnsiTheme="minorEastAsia" w:cstheme="minorEastAsia"/>
          <w:sz w:val="30"/>
          <w:szCs w:val="30"/>
          <w:lang w:val="en-US" w:eastAsia="zh-CN"/>
        </w:rPr>
        <w:t>附件1：</w:t>
      </w:r>
    </w:p>
    <w:p>
      <w:pPr>
        <w:rPr>
          <w:rFonts w:hint="default" w:asciiTheme="minorEastAsia" w:hAnsiTheme="minorEastAsia" w:cstheme="minorEastAsia"/>
          <w:sz w:val="30"/>
          <w:szCs w:val="30"/>
          <w:lang w:val="en-US" w:eastAsia="zh-CN"/>
        </w:rPr>
      </w:pPr>
    </w:p>
    <w:p>
      <w:pPr>
        <w:pStyle w:val="2"/>
        <w:spacing w:line="240" w:lineRule="auto"/>
        <w:jc w:val="center"/>
      </w:pPr>
      <w:r>
        <w:rPr>
          <w:rFonts w:hint="eastAsia" w:ascii="宋体" w:hAnsi="宋体" w:cs="宋体"/>
          <w:b/>
          <w:bCs/>
          <w:sz w:val="44"/>
          <w:szCs w:val="44"/>
        </w:rPr>
        <w:t>省科技馆</w:t>
      </w:r>
      <w:r>
        <w:rPr>
          <w:rFonts w:hint="eastAsia" w:ascii="宋体" w:hAnsi="宋体" w:cs="宋体"/>
          <w:b/>
          <w:bCs/>
          <w:sz w:val="44"/>
          <w:szCs w:val="44"/>
          <w:lang w:eastAsia="zh-CN"/>
        </w:rPr>
        <w:t>《探索类角色扮演科普活动》方案设计及相关服务项目</w:t>
      </w:r>
      <w:r>
        <w:rPr>
          <w:rFonts w:hint="eastAsia"/>
        </w:rPr>
        <w:t>的</w:t>
      </w:r>
      <w:r>
        <w:rPr>
          <w:rFonts w:hint="eastAsia"/>
          <w:lang w:val="en-US" w:eastAsia="zh-CN"/>
        </w:rPr>
        <w:t>报</w:t>
      </w:r>
      <w:r>
        <w:rPr>
          <w:rFonts w:hint="eastAsia"/>
        </w:rPr>
        <w:t>价函</w:t>
      </w:r>
    </w:p>
    <w:p>
      <w:pPr>
        <w:spacing w:line="360" w:lineRule="auto"/>
        <w:jc w:val="left"/>
        <w:rPr>
          <w:rFonts w:ascii="仿宋" w:hAnsi="仿宋" w:eastAsia="仿宋" w:cs="仿宋"/>
          <w:sz w:val="36"/>
          <w:szCs w:val="36"/>
        </w:rPr>
      </w:pPr>
      <w:r>
        <w:rPr>
          <w:rFonts w:hint="eastAsia" w:ascii="仿宋" w:hAnsi="仿宋" w:eastAsia="仿宋" w:cs="仿宋"/>
          <w:bCs/>
          <w:color w:val="000000"/>
          <w:sz w:val="36"/>
          <w:szCs w:val="36"/>
        </w:rPr>
        <w:t>江西省科学技术馆</w:t>
      </w:r>
      <w:r>
        <w:rPr>
          <w:rFonts w:hint="eastAsia" w:ascii="仿宋" w:hAnsi="仿宋" w:eastAsia="仿宋" w:cs="仿宋"/>
          <w:sz w:val="36"/>
          <w:szCs w:val="36"/>
        </w:rPr>
        <w:t>：</w:t>
      </w:r>
    </w:p>
    <w:p>
      <w:pPr>
        <w:spacing w:line="360" w:lineRule="auto"/>
        <w:ind w:firstLine="540" w:firstLineChars="150"/>
        <w:jc w:val="left"/>
        <w:rPr>
          <w:rFonts w:ascii="仿宋" w:hAnsi="仿宋" w:eastAsia="仿宋" w:cs="仿宋"/>
          <w:sz w:val="36"/>
          <w:szCs w:val="36"/>
        </w:rPr>
      </w:pPr>
      <w:r>
        <w:rPr>
          <w:rFonts w:hint="eastAsia" w:ascii="仿宋" w:hAnsi="仿宋" w:eastAsia="仿宋" w:cs="仿宋"/>
          <w:sz w:val="36"/>
          <w:szCs w:val="36"/>
        </w:rPr>
        <w:t>我单位拟就“《探索类角色扮演科普活动》方案设计及相关服务项目”进行</w:t>
      </w:r>
      <w:r>
        <w:rPr>
          <w:rFonts w:hint="eastAsia" w:ascii="仿宋" w:hAnsi="仿宋" w:eastAsia="仿宋" w:cs="仿宋"/>
          <w:sz w:val="36"/>
          <w:szCs w:val="36"/>
          <w:lang w:val="en-US" w:eastAsia="zh-CN"/>
        </w:rPr>
        <w:t>报</w:t>
      </w:r>
      <w:r>
        <w:rPr>
          <w:rFonts w:hint="eastAsia" w:ascii="仿宋" w:hAnsi="仿宋" w:eastAsia="仿宋" w:cs="仿宋"/>
          <w:sz w:val="36"/>
          <w:szCs w:val="36"/>
        </w:rPr>
        <w:t>价，按附件中的需求进行</w:t>
      </w:r>
      <w:r>
        <w:rPr>
          <w:rFonts w:hint="eastAsia" w:ascii="仿宋" w:hAnsi="仿宋" w:eastAsia="仿宋" w:cs="仿宋"/>
          <w:sz w:val="36"/>
          <w:szCs w:val="36"/>
          <w:lang w:val="en-US" w:eastAsia="zh-CN"/>
        </w:rPr>
        <w:t>报</w:t>
      </w:r>
      <w:r>
        <w:rPr>
          <w:rFonts w:hint="eastAsia" w:ascii="仿宋" w:hAnsi="仿宋" w:eastAsia="仿宋" w:cs="仿宋"/>
          <w:sz w:val="36"/>
          <w:szCs w:val="36"/>
        </w:rPr>
        <w:t>价（含税、安装</w:t>
      </w:r>
      <w:r>
        <w:rPr>
          <w:rFonts w:hint="eastAsia" w:ascii="仿宋" w:hAnsi="仿宋" w:eastAsia="仿宋" w:cs="仿宋"/>
          <w:sz w:val="36"/>
          <w:szCs w:val="36"/>
          <w:lang w:val="en-US" w:eastAsia="zh-CN"/>
        </w:rPr>
        <w:t>报价格式及初设方案</w:t>
      </w:r>
      <w:r>
        <w:rPr>
          <w:rFonts w:hint="eastAsia" w:ascii="仿宋" w:hAnsi="仿宋" w:eastAsia="仿宋" w:cs="仿宋"/>
          <w:sz w:val="36"/>
          <w:szCs w:val="36"/>
        </w:rPr>
        <w:t>格式详见附件</w:t>
      </w:r>
      <w:r>
        <w:rPr>
          <w:rFonts w:ascii="仿宋" w:hAnsi="仿宋" w:eastAsia="仿宋" w:cs="仿宋"/>
          <w:sz w:val="36"/>
          <w:szCs w:val="36"/>
        </w:rPr>
        <w:t>1</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2，3</w:t>
      </w:r>
      <w:r>
        <w:rPr>
          <w:rFonts w:hint="eastAsia" w:ascii="仿宋" w:hAnsi="仿宋" w:eastAsia="仿宋" w:cs="仿宋"/>
          <w:sz w:val="36"/>
          <w:szCs w:val="36"/>
        </w:rPr>
        <w:t>），</w:t>
      </w:r>
      <w:r>
        <w:rPr>
          <w:rFonts w:hint="eastAsia" w:ascii="仿宋" w:hAnsi="仿宋" w:eastAsia="仿宋" w:cs="仿宋"/>
          <w:sz w:val="36"/>
          <w:szCs w:val="36"/>
          <w:lang w:val="en-US" w:eastAsia="zh-CN"/>
        </w:rPr>
        <w:t>报</w:t>
      </w:r>
      <w:r>
        <w:rPr>
          <w:rFonts w:hint="eastAsia" w:ascii="仿宋" w:hAnsi="仿宋" w:eastAsia="仿宋" w:cs="仿宋"/>
          <w:sz w:val="36"/>
          <w:szCs w:val="36"/>
        </w:rPr>
        <w:t>价格式如下：</w:t>
      </w:r>
    </w:p>
    <w:p>
      <w:pPr>
        <w:ind w:firstLine="720" w:firstLineChars="200"/>
        <w:jc w:val="left"/>
        <w:rPr>
          <w:rFonts w:ascii="仿宋" w:hAnsi="仿宋" w:eastAsia="仿宋" w:cs="仿宋"/>
          <w:sz w:val="36"/>
          <w:szCs w:val="36"/>
          <w:u w:val="single"/>
        </w:rPr>
      </w:pPr>
      <w:r>
        <w:rPr>
          <w:rFonts w:hint="eastAsia" w:ascii="仿宋" w:hAnsi="仿宋" w:eastAsia="仿宋" w:cs="仿宋"/>
          <w:sz w:val="36"/>
          <w:szCs w:val="36"/>
        </w:rPr>
        <w:t>联系人：</w:t>
      </w:r>
      <w:r>
        <w:rPr>
          <w:rFonts w:ascii="仿宋" w:hAnsi="仿宋" w:eastAsia="仿宋" w:cs="仿宋"/>
          <w:sz w:val="36"/>
          <w:szCs w:val="36"/>
          <w:u w:val="single"/>
        </w:rPr>
        <w:t xml:space="preserve">                       </w:t>
      </w:r>
    </w:p>
    <w:p>
      <w:pPr>
        <w:ind w:firstLine="720" w:firstLineChars="200"/>
        <w:jc w:val="left"/>
        <w:rPr>
          <w:rFonts w:hint="eastAsia" w:ascii="仿宋" w:hAnsi="仿宋" w:eastAsia="仿宋" w:cs="仿宋"/>
          <w:sz w:val="36"/>
          <w:szCs w:val="36"/>
          <w:lang w:val="en-US" w:eastAsia="zh-CN"/>
        </w:rPr>
      </w:pPr>
      <w:r>
        <w:rPr>
          <w:rFonts w:hint="eastAsia" w:ascii="仿宋" w:hAnsi="仿宋" w:eastAsia="仿宋" w:cs="仿宋"/>
          <w:sz w:val="36"/>
          <w:szCs w:val="36"/>
        </w:rPr>
        <w:t>联系电话：</w:t>
      </w:r>
      <w:r>
        <w:rPr>
          <w:rFonts w:ascii="仿宋" w:hAnsi="仿宋" w:eastAsia="仿宋" w:cs="仿宋"/>
          <w:sz w:val="36"/>
          <w:szCs w:val="36"/>
          <w:u w:val="single"/>
        </w:rPr>
        <w:t xml:space="preserve">                     </w:t>
      </w:r>
      <w:r>
        <w:rPr>
          <w:rFonts w:ascii="仿宋" w:hAnsi="仿宋" w:eastAsia="仿宋" w:cs="仿宋"/>
          <w:sz w:val="36"/>
          <w:szCs w:val="36"/>
        </w:rPr>
        <w:t xml:space="preserve">                 </w:t>
      </w:r>
      <w:r>
        <w:rPr>
          <w:rFonts w:hint="eastAsia" w:ascii="仿宋" w:hAnsi="仿宋" w:eastAsia="仿宋" w:cs="仿宋"/>
          <w:sz w:val="36"/>
          <w:szCs w:val="36"/>
          <w:lang w:val="en-US" w:eastAsia="zh-CN"/>
        </w:rPr>
        <w:t xml:space="preserve">               </w:t>
      </w:r>
    </w:p>
    <w:p>
      <w:pPr>
        <w:ind w:firstLine="11880" w:firstLineChars="3300"/>
        <w:jc w:val="left"/>
        <w:rPr>
          <w:rFonts w:ascii="仿宋" w:hAnsi="仿宋" w:eastAsia="仿宋" w:cs="仿宋"/>
          <w:b w:val="0"/>
          <w:bCs/>
          <w:color w:val="000000"/>
          <w:sz w:val="36"/>
          <w:szCs w:val="36"/>
        </w:rPr>
      </w:pPr>
      <w:r>
        <w:rPr>
          <w:rFonts w:ascii="仿宋" w:hAnsi="仿宋" w:eastAsia="仿宋" w:cs="仿宋"/>
          <w:b w:val="0"/>
          <w:bCs/>
          <w:color w:val="000000"/>
          <w:sz w:val="36"/>
          <w:szCs w:val="36"/>
        </w:rPr>
        <w:t>XXXXX</w:t>
      </w:r>
    </w:p>
    <w:p>
      <w:pPr>
        <w:pStyle w:val="3"/>
        <w:numPr>
          <w:ilvl w:val="0"/>
          <w:numId w:val="0"/>
        </w:numPr>
        <w:ind w:firstLine="11520" w:firstLineChars="3200"/>
        <w:jc w:val="left"/>
        <w:rPr>
          <w:rFonts w:ascii="仿宋" w:hAnsi="仿宋" w:eastAsia="仿宋" w:cs="仿宋"/>
          <w:sz w:val="36"/>
          <w:szCs w:val="36"/>
        </w:rPr>
      </w:pPr>
      <w:r>
        <w:rPr>
          <w:rFonts w:hint="eastAsia" w:ascii="仿宋" w:hAnsi="仿宋" w:eastAsia="仿宋" w:cs="仿宋"/>
          <w:b w:val="0"/>
          <w:bCs/>
          <w:color w:val="000000"/>
          <w:sz w:val="36"/>
          <w:szCs w:val="36"/>
        </w:rPr>
        <w:t>年</w:t>
      </w:r>
      <w:r>
        <w:rPr>
          <w:rFonts w:ascii="仿宋" w:hAnsi="仿宋" w:eastAsia="仿宋" w:cs="仿宋"/>
          <w:b w:val="0"/>
          <w:bCs/>
          <w:color w:val="000000"/>
          <w:sz w:val="36"/>
          <w:szCs w:val="36"/>
        </w:rPr>
        <w:t xml:space="preserve"> </w:t>
      </w:r>
      <w:r>
        <w:rPr>
          <w:rFonts w:hint="eastAsia" w:ascii="仿宋" w:hAnsi="仿宋" w:eastAsia="仿宋" w:cs="仿宋"/>
          <w:b w:val="0"/>
          <w:bCs/>
          <w:color w:val="000000"/>
          <w:sz w:val="36"/>
          <w:szCs w:val="36"/>
        </w:rPr>
        <w:t>月</w:t>
      </w:r>
      <w:r>
        <w:rPr>
          <w:rFonts w:ascii="仿宋" w:hAnsi="仿宋" w:eastAsia="仿宋" w:cs="仿宋"/>
          <w:b w:val="0"/>
          <w:bCs/>
          <w:color w:val="000000"/>
          <w:sz w:val="36"/>
          <w:szCs w:val="36"/>
        </w:rPr>
        <w:t xml:space="preserve"> </w:t>
      </w:r>
      <w:r>
        <w:rPr>
          <w:rFonts w:hint="eastAsia" w:ascii="仿宋" w:hAnsi="仿宋" w:eastAsia="仿宋" w:cs="仿宋"/>
          <w:b w:val="0"/>
          <w:bCs/>
          <w:color w:val="000000"/>
          <w:sz w:val="36"/>
          <w:szCs w:val="36"/>
        </w:rPr>
        <w:t>日</w:t>
      </w:r>
    </w:p>
    <w:p>
      <w:pPr>
        <w:tabs>
          <w:tab w:val="left" w:pos="3366"/>
        </w:tabs>
      </w:pPr>
      <w:r>
        <w:tab/>
      </w:r>
    </w:p>
    <w:p>
      <w:pPr>
        <w:pStyle w:val="3"/>
        <w:numPr>
          <w:ilvl w:val="0"/>
          <w:numId w:val="0"/>
        </w:numPr>
        <w:jc w:val="center"/>
        <w:rPr>
          <w:rFonts w:ascii="宋体" w:cs="宋体"/>
          <w:color w:val="000000"/>
          <w:sz w:val="28"/>
          <w:szCs w:val="28"/>
        </w:rPr>
      </w:pPr>
      <w:r>
        <w:rPr>
          <w:rFonts w:hint="eastAsia" w:ascii="宋体" w:hAnsi="宋体" w:cs="宋体"/>
          <w:color w:val="000000"/>
          <w:sz w:val="28"/>
          <w:szCs w:val="28"/>
        </w:rPr>
        <w:t>报价一览表（格式可自拟）</w:t>
      </w:r>
    </w:p>
    <w:p>
      <w:pPr>
        <w:spacing w:line="360" w:lineRule="auto"/>
        <w:jc w:val="both"/>
        <w:rPr>
          <w:rFonts w:ascii="宋体" w:cs="宋体"/>
          <w:color w:val="000000"/>
          <w:sz w:val="24"/>
          <w:szCs w:val="24"/>
        </w:rPr>
      </w:pPr>
      <w:r>
        <w:rPr>
          <w:rFonts w:hint="eastAsia" w:ascii="宋体" w:hAnsi="宋体" w:cs="宋体"/>
          <w:color w:val="000000"/>
          <w:sz w:val="24"/>
          <w:szCs w:val="24"/>
        </w:rPr>
        <w:t>供应商名称：</w:t>
      </w:r>
    </w:p>
    <w:tbl>
      <w:tblPr>
        <w:tblStyle w:val="6"/>
        <w:tblW w:w="9140"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5020"/>
        <w:gridCol w:w="33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vAlign w:val="center"/>
          </w:tcPr>
          <w:p>
            <w:pPr>
              <w:spacing w:line="360" w:lineRule="auto"/>
              <w:jc w:val="center"/>
              <w:rPr>
                <w:rFonts w:ascii="宋体" w:cs="宋体"/>
                <w:color w:val="000000"/>
                <w:sz w:val="24"/>
                <w:szCs w:val="24"/>
              </w:rPr>
            </w:pPr>
            <w:r>
              <w:rPr>
                <w:rFonts w:hint="eastAsia" w:ascii="宋体" w:hAnsi="宋体" w:cs="宋体"/>
                <w:color w:val="000000"/>
                <w:sz w:val="24"/>
                <w:szCs w:val="24"/>
              </w:rPr>
              <w:t>序号</w:t>
            </w:r>
          </w:p>
        </w:tc>
        <w:tc>
          <w:tcPr>
            <w:tcW w:w="5020" w:type="dxa"/>
            <w:tcBorders>
              <w:top w:val="single" w:color="auto" w:sz="8" w:space="0"/>
            </w:tcBorders>
            <w:vAlign w:val="center"/>
          </w:tcPr>
          <w:p>
            <w:pPr>
              <w:spacing w:line="360" w:lineRule="auto"/>
              <w:jc w:val="center"/>
              <w:rPr>
                <w:rFonts w:ascii="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项目名称</w:t>
            </w:r>
          </w:p>
        </w:tc>
        <w:tc>
          <w:tcPr>
            <w:tcW w:w="3308" w:type="dxa"/>
            <w:tcBorders>
              <w:top w:val="single" w:color="auto" w:sz="8"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总价（元</w:t>
            </w:r>
            <w:r>
              <w:rPr>
                <w:rFonts w:ascii="宋体" w:hAnsi="宋体" w:cs="宋体"/>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vAlign w:val="center"/>
          </w:tcPr>
          <w:p>
            <w:pPr>
              <w:spacing w:line="360" w:lineRule="auto"/>
              <w:jc w:val="center"/>
              <w:rPr>
                <w:rFonts w:ascii="宋体" w:hAnsi="宋体" w:cs="宋体"/>
                <w:color w:val="000000"/>
                <w:sz w:val="24"/>
                <w:szCs w:val="24"/>
              </w:rPr>
            </w:pPr>
            <w:r>
              <w:rPr>
                <w:rFonts w:ascii="宋体" w:hAnsi="宋体" w:cs="宋体"/>
                <w:color w:val="000000"/>
                <w:sz w:val="24"/>
                <w:szCs w:val="24"/>
              </w:rPr>
              <w:t>1</w:t>
            </w:r>
          </w:p>
        </w:tc>
        <w:tc>
          <w:tcPr>
            <w:tcW w:w="5020" w:type="dxa"/>
            <w:tcBorders>
              <w:bottom w:val="single" w:color="auto" w:sz="8" w:space="0"/>
            </w:tcBorders>
            <w:vAlign w:val="center"/>
          </w:tcPr>
          <w:p>
            <w:pPr>
              <w:spacing w:line="360" w:lineRule="auto"/>
              <w:jc w:val="center"/>
              <w:rPr>
                <w:rFonts w:ascii="宋体" w:cs="宋体"/>
                <w:color w:val="000000"/>
                <w:sz w:val="24"/>
                <w:szCs w:val="24"/>
              </w:rPr>
            </w:pPr>
            <w:r>
              <w:rPr>
                <w:rFonts w:hint="eastAsia" w:ascii="宋体" w:cs="宋体"/>
                <w:color w:val="000000"/>
                <w:sz w:val="28"/>
                <w:szCs w:val="28"/>
                <w:lang w:val="en-US" w:eastAsia="zh-CN"/>
              </w:rPr>
              <w:t>江西省科技馆</w:t>
            </w:r>
            <w:r>
              <w:rPr>
                <w:rFonts w:hint="eastAsia" w:ascii="宋体" w:cs="宋体"/>
                <w:color w:val="000000"/>
                <w:sz w:val="28"/>
                <w:szCs w:val="28"/>
              </w:rPr>
              <w:t>《</w:t>
            </w:r>
            <w:r>
              <w:rPr>
                <w:rFonts w:hint="eastAsia" w:ascii="宋体" w:cs="宋体"/>
                <w:color w:val="000000"/>
                <w:sz w:val="28"/>
                <w:szCs w:val="28"/>
                <w:lang w:val="en-US" w:eastAsia="zh-CN"/>
              </w:rPr>
              <w:t>探索类角色扮演科普活动</w:t>
            </w:r>
            <w:r>
              <w:rPr>
                <w:rFonts w:hint="eastAsia" w:ascii="宋体" w:cs="宋体"/>
                <w:color w:val="000000"/>
                <w:sz w:val="28"/>
                <w:szCs w:val="28"/>
              </w:rPr>
              <w:t>》方案</w:t>
            </w:r>
            <w:r>
              <w:rPr>
                <w:rFonts w:hint="eastAsia" w:ascii="宋体" w:cs="宋体"/>
                <w:color w:val="000000"/>
                <w:sz w:val="28"/>
                <w:szCs w:val="28"/>
                <w:lang w:val="en-US" w:eastAsia="zh-CN"/>
              </w:rPr>
              <w:t>设计</w:t>
            </w:r>
            <w:r>
              <w:rPr>
                <w:rFonts w:hint="eastAsia" w:ascii="宋体" w:cs="宋体"/>
                <w:color w:val="000000"/>
                <w:sz w:val="28"/>
                <w:szCs w:val="28"/>
              </w:rPr>
              <w:t>及</w:t>
            </w:r>
            <w:r>
              <w:rPr>
                <w:rFonts w:hint="eastAsia" w:ascii="宋体" w:cs="宋体"/>
                <w:color w:val="000000"/>
                <w:sz w:val="28"/>
                <w:szCs w:val="28"/>
                <w:lang w:val="en-US" w:eastAsia="zh-CN"/>
              </w:rPr>
              <w:t>相关</w:t>
            </w:r>
            <w:r>
              <w:rPr>
                <w:rFonts w:hint="eastAsia" w:ascii="宋体" w:cs="宋体"/>
                <w:color w:val="000000"/>
                <w:sz w:val="28"/>
                <w:szCs w:val="28"/>
              </w:rPr>
              <w:t>服务项目</w:t>
            </w:r>
          </w:p>
        </w:tc>
        <w:tc>
          <w:tcPr>
            <w:tcW w:w="3308" w:type="dxa"/>
            <w:tcBorders>
              <w:bottom w:val="single" w:color="auto" w:sz="8" w:space="0"/>
              <w:right w:val="single" w:color="auto" w:sz="4" w:space="0"/>
            </w:tcBorders>
            <w:vAlign w:val="center"/>
          </w:tcPr>
          <w:p>
            <w:pPr>
              <w:spacing w:line="360" w:lineRule="auto"/>
              <w:jc w:val="center"/>
              <w:rPr>
                <w:rFonts w:ascii="宋体" w:cs="宋体"/>
                <w:color w:val="000000"/>
                <w:sz w:val="24"/>
                <w:szCs w:val="24"/>
              </w:rPr>
            </w:pPr>
          </w:p>
        </w:tc>
      </w:tr>
    </w:tbl>
    <w:p>
      <w:pPr>
        <w:pStyle w:val="3"/>
        <w:numPr>
          <w:ilvl w:val="1"/>
          <w:numId w:val="0"/>
        </w:numPr>
        <w:bidi w:val="0"/>
        <w:jc w:val="both"/>
      </w:pPr>
    </w:p>
    <w:p>
      <w:pPr>
        <w:autoSpaceDE w:val="0"/>
        <w:autoSpaceDN w:val="0"/>
        <w:adjustRightInd w:val="0"/>
        <w:spacing w:beforeLines="100" w:afterLines="100" w:line="360" w:lineRule="auto"/>
        <w:jc w:val="both"/>
        <w:rPr>
          <w:rFonts w:ascii="宋体" w:cs="宋体"/>
          <w:color w:val="000000"/>
          <w:kern w:val="0"/>
          <w:sz w:val="24"/>
          <w:szCs w:val="24"/>
          <w:u w:val="single"/>
        </w:rPr>
      </w:pPr>
      <w:r>
        <w:rPr>
          <w:rFonts w:hint="eastAsia" w:ascii="宋体" w:hAnsi="宋体" w:cs="宋体"/>
          <w:color w:val="000000"/>
          <w:kern w:val="0"/>
          <w:sz w:val="24"/>
          <w:szCs w:val="24"/>
        </w:rPr>
        <w:t>供应商名称（盖章）：</w:t>
      </w:r>
    </w:p>
    <w:p>
      <w:pPr>
        <w:jc w:val="both"/>
        <w:rPr>
          <w:rFonts w:ascii="宋体" w:cs="宋体"/>
          <w:sz w:val="28"/>
          <w:szCs w:val="28"/>
        </w:rPr>
      </w:pPr>
      <w:r>
        <w:rPr>
          <w:rFonts w:hint="eastAsia" w:ascii="宋体" w:hAnsi="宋体" w:cs="宋体"/>
          <w:color w:val="000000"/>
          <w:sz w:val="24"/>
          <w:szCs w:val="24"/>
        </w:rPr>
        <w:t>法人或授权代表（签字）：</w:t>
      </w:r>
    </w:p>
    <w:p>
      <w:pPr>
        <w:pStyle w:val="3"/>
        <w:numPr>
          <w:ilvl w:val="0"/>
          <w:numId w:val="0"/>
        </w:numPr>
        <w:spacing w:line="360" w:lineRule="auto"/>
        <w:jc w:val="both"/>
        <w:rPr>
          <w:rFonts w:hint="eastAsia" w:ascii="宋体" w:hAnsi="宋体" w:cs="宋体"/>
          <w:color w:val="000000"/>
          <w:sz w:val="28"/>
          <w:szCs w:val="28"/>
          <w:lang w:val="en-US" w:eastAsia="zh-CN"/>
        </w:rPr>
      </w:pPr>
    </w:p>
    <w:p>
      <w:pPr>
        <w:pStyle w:val="3"/>
        <w:numPr>
          <w:ilvl w:val="0"/>
          <w:numId w:val="0"/>
        </w:numPr>
        <w:spacing w:line="360" w:lineRule="auto"/>
        <w:jc w:val="both"/>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附件2：</w:t>
      </w:r>
    </w:p>
    <w:p>
      <w:pPr>
        <w:pStyle w:val="3"/>
        <w:numPr>
          <w:ilvl w:val="0"/>
          <w:numId w:val="0"/>
        </w:numPr>
        <w:spacing w:line="360" w:lineRule="auto"/>
        <w:jc w:val="center"/>
        <w:rPr>
          <w:rFonts w:ascii="宋体" w:cs="宋体"/>
          <w:color w:val="000000"/>
          <w:sz w:val="28"/>
          <w:szCs w:val="28"/>
        </w:rPr>
      </w:pPr>
      <w:r>
        <w:rPr>
          <w:rFonts w:hint="eastAsia" w:ascii="宋体" w:hAnsi="宋体" w:cs="宋体"/>
          <w:color w:val="000000"/>
          <w:sz w:val="28"/>
          <w:szCs w:val="28"/>
        </w:rPr>
        <w:t>分项报价表（格式可自拟）</w:t>
      </w:r>
    </w:p>
    <w:p>
      <w:pPr>
        <w:autoSpaceDE w:val="0"/>
        <w:autoSpaceDN w:val="0"/>
        <w:adjustRightInd w:val="0"/>
        <w:spacing w:beforeLines="100" w:afterLines="100"/>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pPr>
        <w:rPr>
          <w:rFonts w:ascii="宋体" w:hAnsi="宋体" w:cs="宋体"/>
          <w:color w:val="000000"/>
          <w:sz w:val="24"/>
          <w:szCs w:val="24"/>
          <w:u w:val="single"/>
        </w:rPr>
      </w:pPr>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p>
      <w:pPr>
        <w:pStyle w:val="4"/>
        <w:rPr>
          <w:rFonts w:hint="eastAsia" w:ascii="Calibri" w:hAnsi="Calibri" w:eastAsia="宋体" w:cs="Times New Roman"/>
          <w:kern w:val="2"/>
          <w:sz w:val="21"/>
          <w:szCs w:val="22"/>
          <w:lang w:val="en-US" w:eastAsia="zh-CN" w:bidi="ar-SA"/>
        </w:rPr>
      </w:pPr>
    </w:p>
    <w:p>
      <w:pPr>
        <w:pStyle w:val="4"/>
        <w:rPr>
          <w:rFonts w:hint="eastAsia" w:ascii="Calibri" w:hAnsi="Calibri" w:eastAsia="宋体" w:cs="Times New Roman"/>
          <w:kern w:val="2"/>
          <w:sz w:val="21"/>
          <w:szCs w:val="22"/>
          <w:lang w:val="en-US" w:eastAsia="zh-CN" w:bidi="ar-SA"/>
        </w:rPr>
      </w:pPr>
    </w:p>
    <w:p>
      <w:pPr>
        <w:pStyle w:val="4"/>
        <w:rPr>
          <w:rFonts w:hint="eastAsia" w:ascii="Calibri" w:hAnsi="Calibri" w:eastAsia="宋体" w:cs="Times New Roman"/>
          <w:kern w:val="2"/>
          <w:sz w:val="21"/>
          <w:szCs w:val="22"/>
          <w:lang w:val="en-US" w:eastAsia="zh-CN" w:bidi="ar-SA"/>
        </w:rPr>
      </w:pPr>
    </w:p>
    <w:p>
      <w:pPr>
        <w:pStyle w:val="4"/>
        <w:rPr>
          <w:rFonts w:hint="eastAsia" w:ascii="Calibri" w:hAnsi="Calibri" w:eastAsia="宋体" w:cs="Times New Roman"/>
          <w:kern w:val="2"/>
          <w:sz w:val="21"/>
          <w:szCs w:val="22"/>
          <w:lang w:val="en-US" w:eastAsia="zh-CN" w:bidi="ar-SA"/>
        </w:rPr>
      </w:pPr>
    </w:p>
    <w:tbl>
      <w:tblPr>
        <w:tblStyle w:val="7"/>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174"/>
        <w:gridCol w:w="4592"/>
        <w:gridCol w:w="1067"/>
        <w:gridCol w:w="1050"/>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tcPr>
          <w:p>
            <w:pPr>
              <w:tabs>
                <w:tab w:val="left" w:pos="410"/>
              </w:tabs>
              <w:jc w:val="center"/>
              <w:rPr>
                <w:rFonts w:hint="default"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项目或服务名称</w:t>
            </w:r>
          </w:p>
        </w:tc>
        <w:tc>
          <w:tcPr>
            <w:tcW w:w="1174" w:type="dxa"/>
          </w:tcPr>
          <w:p>
            <w:pPr>
              <w:tabs>
                <w:tab w:val="left" w:pos="410"/>
              </w:tabs>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数量</w:t>
            </w:r>
          </w:p>
        </w:tc>
        <w:tc>
          <w:tcPr>
            <w:tcW w:w="4592" w:type="dxa"/>
          </w:tcPr>
          <w:p>
            <w:pPr>
              <w:tabs>
                <w:tab w:val="left" w:pos="410"/>
                <w:tab w:val="center" w:pos="2932"/>
                <w:tab w:val="left" w:pos="3937"/>
              </w:tabs>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参数以及需求</w:t>
            </w:r>
          </w:p>
        </w:tc>
        <w:tc>
          <w:tcPr>
            <w:tcW w:w="1067" w:type="dxa"/>
          </w:tcPr>
          <w:p>
            <w:pPr>
              <w:tabs>
                <w:tab w:val="left" w:pos="410"/>
                <w:tab w:val="center" w:pos="2932"/>
                <w:tab w:val="left" w:pos="3937"/>
              </w:tabs>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w:t>
            </w:r>
          </w:p>
        </w:tc>
        <w:tc>
          <w:tcPr>
            <w:tcW w:w="1050" w:type="dxa"/>
          </w:tcPr>
          <w:p>
            <w:pPr>
              <w:tabs>
                <w:tab w:val="left" w:pos="410"/>
                <w:tab w:val="center" w:pos="2932"/>
                <w:tab w:val="left" w:pos="3937"/>
              </w:tabs>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总价</w:t>
            </w:r>
          </w:p>
        </w:tc>
        <w:tc>
          <w:tcPr>
            <w:tcW w:w="4955" w:type="dxa"/>
          </w:tcPr>
          <w:p>
            <w:pPr>
              <w:tabs>
                <w:tab w:val="left" w:pos="410"/>
              </w:tabs>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参考图片（图片只提供样式参考，实际展示内容需中标方另外设计制作）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799" w:type="dxa"/>
            <w:vAlign w:val="center"/>
          </w:tcPr>
          <w:p>
            <w:pPr>
              <w:tabs>
                <w:tab w:val="left" w:pos="410"/>
              </w:tabs>
              <w:jc w:val="center"/>
              <w:rPr>
                <w:rFonts w:hint="default" w:ascii="宋体" w:hAnsi="宋体" w:eastAsia="宋体" w:cs="宋体"/>
                <w:b w:val="0"/>
                <w:sz w:val="36"/>
                <w:szCs w:val="36"/>
                <w:vertAlign w:val="baseline"/>
                <w:lang w:val="en-US" w:eastAsia="zh-CN"/>
              </w:rPr>
            </w:pPr>
            <w:r>
              <w:rPr>
                <w:rFonts w:hint="eastAsia" w:ascii="宋体" w:hAnsi="宋体" w:cs="宋体"/>
                <w:b w:val="0"/>
                <w:sz w:val="36"/>
                <w:szCs w:val="36"/>
                <w:vertAlign w:val="baseline"/>
                <w:lang w:val="en-US" w:eastAsia="zh-CN"/>
              </w:rPr>
              <w:t>活动方案设计</w:t>
            </w:r>
          </w:p>
        </w:tc>
        <w:tc>
          <w:tcPr>
            <w:tcW w:w="1174" w:type="dxa"/>
            <w:vAlign w:val="center"/>
          </w:tcPr>
          <w:p>
            <w:pPr>
              <w:tabs>
                <w:tab w:val="left" w:pos="410"/>
              </w:tabs>
              <w:jc w:val="center"/>
              <w:rPr>
                <w:rFonts w:hint="eastAsia" w:ascii="宋体" w:hAnsi="宋体" w:eastAsia="宋体" w:cs="宋体"/>
                <w:b w:val="0"/>
                <w:sz w:val="36"/>
                <w:szCs w:val="36"/>
                <w:vertAlign w:val="baseline"/>
                <w:lang w:val="en-US" w:eastAsia="zh-CN"/>
              </w:rPr>
            </w:pPr>
          </w:p>
        </w:tc>
        <w:tc>
          <w:tcPr>
            <w:tcW w:w="4592" w:type="dxa"/>
            <w:vAlign w:val="center"/>
          </w:tcPr>
          <w:p>
            <w:pPr>
              <w:rPr>
                <w:rFonts w:hint="eastAsia" w:ascii="宋体" w:hAnsi="宋体" w:cs="宋体"/>
                <w:sz w:val="36"/>
                <w:szCs w:val="36"/>
                <w:lang w:val="en-US" w:eastAsia="zh-CN"/>
              </w:rPr>
            </w:pPr>
            <w:r>
              <w:rPr>
                <w:rFonts w:hint="eastAsia" w:ascii="宋体" w:hAnsi="宋体" w:cs="宋体"/>
                <w:sz w:val="36"/>
                <w:szCs w:val="36"/>
                <w:lang w:val="en-US" w:eastAsia="zh-CN"/>
              </w:rPr>
              <w:t>提供包含剧本框架、手册内容、文创勋章设计在内的服务方案。</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①</w:t>
            </w:r>
            <w:r>
              <w:rPr>
                <w:rFonts w:hint="eastAsia" w:ascii="宋体" w:hAnsi="宋体" w:cs="宋体"/>
                <w:sz w:val="36"/>
                <w:szCs w:val="36"/>
                <w:lang w:val="en-US" w:eastAsia="zh-CN"/>
              </w:rPr>
              <w:t>框架剧情需包含不少于1个主体剧本，不少于2条故事线，不少2个故事结局，</w:t>
            </w:r>
            <w:r>
              <w:rPr>
                <w:rFonts w:hint="eastAsia" w:ascii="宋体" w:hAnsi="宋体" w:eastAsia="宋体" w:cs="宋体"/>
                <w:b w:val="0"/>
                <w:sz w:val="36"/>
                <w:szCs w:val="36"/>
                <w:vertAlign w:val="baseline"/>
                <w:lang w:val="en-US" w:eastAsia="zh-CN"/>
              </w:rPr>
              <w:t>并具备科普性，教育性，互动性</w:t>
            </w:r>
            <w:r>
              <w:rPr>
                <w:rFonts w:hint="eastAsia" w:ascii="宋体" w:hAnsi="宋体" w:cs="宋体"/>
                <w:b w:val="0"/>
                <w:sz w:val="36"/>
                <w:szCs w:val="36"/>
                <w:vertAlign w:val="baseline"/>
                <w:lang w:val="en-US" w:eastAsia="zh-CN"/>
              </w:rPr>
              <w:t>，</w:t>
            </w:r>
            <w:r>
              <w:rPr>
                <w:rFonts w:hint="eastAsia" w:ascii="宋体" w:hAnsi="宋体" w:cs="宋体"/>
                <w:sz w:val="36"/>
                <w:szCs w:val="36"/>
                <w:lang w:val="en-US" w:eastAsia="zh-CN"/>
              </w:rPr>
              <w:t>结合我馆展品，以中国古代科学家和剧情解谜为依据，同时包含人物概括小传；</w:t>
            </w:r>
          </w:p>
        </w:tc>
        <w:tc>
          <w:tcPr>
            <w:tcW w:w="1067"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p>
        </w:tc>
        <w:tc>
          <w:tcPr>
            <w:tcW w:w="1050"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p>
        </w:tc>
        <w:tc>
          <w:tcPr>
            <w:tcW w:w="4955" w:type="dxa"/>
            <w:vAlign w:val="center"/>
          </w:tcPr>
          <w:p>
            <w:pPr>
              <w:keepNext w:val="0"/>
              <w:keepLines w:val="0"/>
              <w:widowControl/>
              <w:suppressLineNumbers w:val="0"/>
              <w:jc w:val="left"/>
              <w:textAlignment w:val="center"/>
              <w:rPr>
                <w:rFonts w:hint="eastAsia" w:ascii="宋体" w:hAnsi="宋体" w:eastAsia="宋体" w:cs="宋体"/>
                <w:b w:val="0"/>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799" w:type="dxa"/>
            <w:vAlign w:val="center"/>
          </w:tcPr>
          <w:p>
            <w:pPr>
              <w:tabs>
                <w:tab w:val="left" w:pos="410"/>
              </w:tabs>
              <w:jc w:val="center"/>
              <w:rPr>
                <w:rFonts w:hint="eastAsia" w:ascii="宋体" w:hAnsi="宋体" w:eastAsia="宋体" w:cs="宋体"/>
                <w:b w:val="0"/>
                <w:sz w:val="36"/>
                <w:szCs w:val="36"/>
                <w:vertAlign w:val="baseline"/>
                <w:lang w:val="en-US" w:eastAsia="zh-CN"/>
              </w:rPr>
            </w:pPr>
            <w:r>
              <w:rPr>
                <w:rFonts w:hint="eastAsia" w:ascii="宋体" w:hAnsi="宋体" w:eastAsia="宋体" w:cs="宋体"/>
                <w:b w:val="0"/>
                <w:sz w:val="36"/>
                <w:szCs w:val="36"/>
                <w:vertAlign w:val="baseline"/>
                <w:lang w:val="en-US" w:eastAsia="zh-CN"/>
              </w:rPr>
              <w:t>角色扮演原创剧本</w:t>
            </w:r>
          </w:p>
        </w:tc>
        <w:tc>
          <w:tcPr>
            <w:tcW w:w="1174" w:type="dxa"/>
            <w:vAlign w:val="center"/>
          </w:tcPr>
          <w:p>
            <w:pPr>
              <w:tabs>
                <w:tab w:val="left" w:pos="410"/>
              </w:tabs>
              <w:jc w:val="center"/>
              <w:rPr>
                <w:rFonts w:hint="eastAsia" w:ascii="宋体" w:hAnsi="宋体" w:eastAsia="宋体" w:cs="宋体"/>
                <w:b w:val="0"/>
                <w:sz w:val="36"/>
                <w:szCs w:val="36"/>
                <w:vertAlign w:val="baseline"/>
                <w:lang w:val="en-US" w:eastAsia="zh-CN"/>
              </w:rPr>
            </w:pPr>
          </w:p>
        </w:tc>
        <w:tc>
          <w:tcPr>
            <w:tcW w:w="4592" w:type="dxa"/>
            <w:vAlign w:val="center"/>
          </w:tcPr>
          <w:p>
            <w:pP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①每条故事线含主演</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2人，</w:t>
            </w:r>
            <w:r>
              <w:rPr>
                <w:rFonts w:hint="eastAsia" w:ascii="宋体" w:hAnsi="宋体" w:cs="宋体"/>
                <w:sz w:val="36"/>
                <w:szCs w:val="36"/>
                <w:lang w:val="en-US" w:eastAsia="zh-CN"/>
              </w:rPr>
              <w:t>NPC 不少于8</w:t>
            </w:r>
            <w:r>
              <w:rPr>
                <w:rFonts w:hint="eastAsia" w:ascii="宋体" w:hAnsi="宋体" w:eastAsia="宋体" w:cs="宋体"/>
                <w:sz w:val="36"/>
                <w:szCs w:val="36"/>
                <w:lang w:val="en-US" w:eastAsia="zh-CN"/>
              </w:rPr>
              <w:t>人</w:t>
            </w:r>
            <w:r>
              <w:rPr>
                <w:rFonts w:hint="eastAsia" w:ascii="宋体" w:hAnsi="宋体" w:cs="宋体"/>
                <w:sz w:val="36"/>
                <w:szCs w:val="36"/>
                <w:lang w:val="en-US" w:eastAsia="zh-CN"/>
              </w:rPr>
              <w:t>，</w:t>
            </w:r>
            <w:r>
              <w:rPr>
                <w:rFonts w:hint="eastAsia" w:ascii="宋体" w:hAnsi="宋体" w:eastAsia="宋体" w:cs="宋体"/>
                <w:sz w:val="36"/>
                <w:szCs w:val="36"/>
                <w:lang w:val="en-US" w:eastAsia="zh-CN"/>
              </w:rPr>
              <w:t>剧本活动</w:t>
            </w:r>
            <w:r>
              <w:rPr>
                <w:rFonts w:hint="eastAsia" w:ascii="宋体" w:hAnsi="宋体" w:cs="宋体"/>
                <w:sz w:val="36"/>
                <w:szCs w:val="36"/>
                <w:lang w:val="en-US" w:eastAsia="zh-CN"/>
              </w:rPr>
              <w:t>最大</w:t>
            </w:r>
            <w:r>
              <w:rPr>
                <w:rFonts w:hint="eastAsia" w:ascii="宋体" w:hAnsi="宋体" w:eastAsia="宋体" w:cs="宋体"/>
                <w:sz w:val="36"/>
                <w:szCs w:val="36"/>
                <w:lang w:val="en-US" w:eastAsia="zh-CN"/>
              </w:rPr>
              <w:t>参与人数</w:t>
            </w:r>
            <w:r>
              <w:rPr>
                <w:rFonts w:hint="eastAsia" w:ascii="宋体" w:hAnsi="宋体" w:cs="宋体"/>
                <w:sz w:val="36"/>
                <w:szCs w:val="36"/>
                <w:lang w:val="en-US" w:eastAsia="zh-CN"/>
              </w:rPr>
              <w:t>为</w:t>
            </w:r>
            <w:r>
              <w:rPr>
                <w:rFonts w:hint="eastAsia" w:ascii="宋体" w:hAnsi="宋体" w:eastAsia="宋体" w:cs="宋体"/>
                <w:sz w:val="36"/>
                <w:szCs w:val="36"/>
                <w:lang w:val="en-US" w:eastAsia="zh-CN"/>
              </w:rPr>
              <w:t>30人，故事线可由</w:t>
            </w:r>
            <w:r>
              <w:rPr>
                <w:rFonts w:hint="eastAsia" w:ascii="宋体" w:hAnsi="宋体" w:cs="宋体"/>
                <w:sz w:val="36"/>
                <w:szCs w:val="36"/>
                <w:lang w:val="en-US" w:eastAsia="zh-CN"/>
              </w:rPr>
              <w:t>主演及NPC</w:t>
            </w:r>
            <w:r>
              <w:rPr>
                <w:rFonts w:hint="eastAsia" w:ascii="宋体" w:hAnsi="宋体" w:eastAsia="宋体" w:cs="宋体"/>
                <w:sz w:val="36"/>
                <w:szCs w:val="36"/>
                <w:lang w:val="en-US" w:eastAsia="zh-CN"/>
              </w:rPr>
              <w:t>根据参与活动的游客</w:t>
            </w:r>
            <w:r>
              <w:rPr>
                <w:rFonts w:hint="eastAsia" w:ascii="宋体" w:hAnsi="宋体" w:cs="宋体"/>
                <w:sz w:val="36"/>
                <w:szCs w:val="36"/>
                <w:lang w:val="en-US" w:eastAsia="zh-CN"/>
              </w:rPr>
              <w:t>年龄段</w:t>
            </w:r>
            <w:r>
              <w:rPr>
                <w:rFonts w:hint="eastAsia" w:ascii="宋体" w:hAnsi="宋体" w:eastAsia="宋体" w:cs="宋体"/>
                <w:sz w:val="36"/>
                <w:szCs w:val="36"/>
                <w:lang w:val="en-US" w:eastAsia="zh-CN"/>
              </w:rPr>
              <w:t>进行难易度调整</w:t>
            </w:r>
            <w:r>
              <w:rPr>
                <w:rFonts w:hint="eastAsia" w:ascii="宋体" w:hAnsi="宋体" w:cs="宋体"/>
                <w:sz w:val="36"/>
                <w:szCs w:val="36"/>
                <w:lang w:val="en-US" w:eastAsia="zh-CN"/>
              </w:rPr>
              <w:t>；</w:t>
            </w:r>
          </w:p>
          <w:p>
            <w:pP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②需提供</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12个多人场景互动编创脚本</w:t>
            </w:r>
            <w:r>
              <w:rPr>
                <w:rFonts w:hint="eastAsia" w:ascii="宋体" w:hAnsi="宋体" w:cs="宋体"/>
                <w:sz w:val="36"/>
                <w:szCs w:val="36"/>
                <w:lang w:val="en-US" w:eastAsia="zh-CN"/>
              </w:rPr>
              <w:t>；</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③需提供</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1份</w:t>
            </w:r>
            <w:r>
              <w:rPr>
                <w:rFonts w:hint="eastAsia" w:ascii="宋体" w:hAnsi="宋体" w:cs="宋体"/>
                <w:sz w:val="36"/>
                <w:szCs w:val="36"/>
                <w:lang w:val="en-US" w:eastAsia="zh-CN"/>
              </w:rPr>
              <w:t>的</w:t>
            </w:r>
            <w:r>
              <w:rPr>
                <w:rFonts w:hint="eastAsia" w:ascii="宋体" w:hAnsi="宋体" w:eastAsia="宋体" w:cs="宋体"/>
                <w:sz w:val="36"/>
                <w:szCs w:val="36"/>
                <w:lang w:val="en-US" w:eastAsia="zh-CN"/>
              </w:rPr>
              <w:t>控场守则编创NPC手册；</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④需有实景剧</w:t>
            </w:r>
            <w:r>
              <w:rPr>
                <w:rFonts w:hint="eastAsia" w:ascii="宋体" w:hAnsi="宋体" w:cs="宋体"/>
                <w:sz w:val="36"/>
                <w:szCs w:val="36"/>
                <w:lang w:val="en-US" w:eastAsia="zh-CN"/>
              </w:rPr>
              <w:t>创作</w:t>
            </w:r>
            <w:r>
              <w:rPr>
                <w:rFonts w:hint="eastAsia" w:ascii="宋体" w:hAnsi="宋体" w:eastAsia="宋体" w:cs="宋体"/>
                <w:sz w:val="36"/>
                <w:szCs w:val="36"/>
                <w:lang w:val="en-US" w:eastAsia="zh-CN"/>
              </w:rPr>
              <w:t>经验的省级</w:t>
            </w:r>
            <w:r>
              <w:rPr>
                <w:rFonts w:hint="eastAsia" w:ascii="宋体" w:hAnsi="宋体" w:cs="宋体"/>
                <w:sz w:val="36"/>
                <w:szCs w:val="36"/>
                <w:lang w:val="en-US" w:eastAsia="zh-CN"/>
              </w:rPr>
              <w:t>及以上</w:t>
            </w:r>
            <w:r>
              <w:rPr>
                <w:rFonts w:hint="eastAsia" w:ascii="宋体" w:hAnsi="宋体" w:eastAsia="宋体" w:cs="宋体"/>
                <w:sz w:val="36"/>
                <w:szCs w:val="36"/>
                <w:lang w:val="en-US" w:eastAsia="zh-CN"/>
              </w:rPr>
              <w:t>导演编剧</w:t>
            </w:r>
            <w:r>
              <w:rPr>
                <w:rFonts w:hint="eastAsia" w:ascii="宋体" w:hAnsi="宋体" w:cs="宋体"/>
                <w:sz w:val="36"/>
                <w:szCs w:val="36"/>
                <w:lang w:val="en-US" w:eastAsia="zh-CN"/>
              </w:rPr>
              <w:t>；</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⑤剧情设计应考虑现场展厅实际情况，进行分队分流。</w:t>
            </w:r>
            <w:r>
              <w:rPr>
                <w:rFonts w:hint="eastAsia" w:ascii="宋体" w:hAnsi="宋体" w:cs="宋体"/>
                <w:sz w:val="36"/>
                <w:szCs w:val="36"/>
                <w:lang w:val="en-US" w:eastAsia="zh-CN"/>
              </w:rPr>
              <w:t>（</w:t>
            </w:r>
            <w:r>
              <w:rPr>
                <w:rFonts w:hint="eastAsia" w:ascii="宋体" w:hAnsi="宋体" w:eastAsia="宋体" w:cs="宋体"/>
                <w:sz w:val="36"/>
                <w:szCs w:val="36"/>
                <w:lang w:val="en-US" w:eastAsia="zh-CN"/>
              </w:rPr>
              <w:t>本活动实施地点为科技馆2楼，3楼，4楼以及2楼幻影剧场</w:t>
            </w:r>
            <w:r>
              <w:rPr>
                <w:rFonts w:hint="eastAsia" w:ascii="宋体" w:hAnsi="宋体" w:cs="宋体"/>
                <w:sz w:val="36"/>
                <w:szCs w:val="36"/>
                <w:lang w:val="en-US" w:eastAsia="zh-CN"/>
              </w:rPr>
              <w:t>）；</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⑥活动有效时长不低于</w:t>
            </w:r>
            <w:r>
              <w:rPr>
                <w:rFonts w:hint="eastAsia" w:ascii="宋体" w:hAnsi="宋体" w:cs="宋体"/>
                <w:sz w:val="36"/>
                <w:szCs w:val="36"/>
                <w:lang w:val="en-US" w:eastAsia="zh-CN"/>
              </w:rPr>
              <w:t>9</w:t>
            </w:r>
            <w:r>
              <w:rPr>
                <w:rFonts w:hint="eastAsia" w:ascii="宋体" w:hAnsi="宋体" w:eastAsia="宋体" w:cs="宋体"/>
                <w:sz w:val="36"/>
                <w:szCs w:val="36"/>
                <w:lang w:val="en-US" w:eastAsia="zh-CN"/>
              </w:rPr>
              <w:t>0分钟。</w:t>
            </w:r>
          </w:p>
        </w:tc>
        <w:tc>
          <w:tcPr>
            <w:tcW w:w="1067"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p>
        </w:tc>
        <w:tc>
          <w:tcPr>
            <w:tcW w:w="1050"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p>
        </w:tc>
        <w:tc>
          <w:tcPr>
            <w:tcW w:w="4955" w:type="dxa"/>
            <w:vAlign w:val="center"/>
          </w:tcPr>
          <w:p>
            <w:pPr>
              <w:keepNext w:val="0"/>
              <w:keepLines w:val="0"/>
              <w:widowControl/>
              <w:suppressLineNumbers w:val="0"/>
              <w:jc w:val="left"/>
              <w:textAlignment w:val="center"/>
              <w:rPr>
                <w:rFonts w:hint="eastAsia" w:ascii="宋体" w:hAnsi="宋体" w:eastAsia="宋体" w:cs="宋体"/>
                <w:b w:val="0"/>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1799" w:type="dxa"/>
            <w:vAlign w:val="center"/>
          </w:tcPr>
          <w:p>
            <w:pPr>
              <w:rPr>
                <w:rFonts w:hint="eastAsia" w:ascii="宋体" w:hAnsi="宋体" w:eastAsia="宋体" w:cs="宋体"/>
                <w:color w:val="auto"/>
                <w:kern w:val="2"/>
                <w:sz w:val="36"/>
                <w:szCs w:val="36"/>
                <w:lang w:val="en-US" w:eastAsia="zh-CN" w:bidi="ar-SA"/>
              </w:rPr>
            </w:pPr>
            <w:r>
              <w:rPr>
                <w:rFonts w:hint="eastAsia" w:ascii="宋体" w:hAnsi="宋体" w:eastAsia="宋体" w:cs="宋体"/>
                <w:color w:val="auto"/>
                <w:sz w:val="36"/>
                <w:szCs w:val="36"/>
              </w:rPr>
              <w:t>剧</w:t>
            </w:r>
            <w:r>
              <w:rPr>
                <w:rFonts w:hint="eastAsia" w:ascii="宋体" w:hAnsi="宋体" w:eastAsia="宋体" w:cs="宋体"/>
                <w:color w:val="auto"/>
                <w:sz w:val="36"/>
                <w:szCs w:val="36"/>
                <w:lang w:val="en-US" w:eastAsia="zh-CN"/>
              </w:rPr>
              <w:t>本</w:t>
            </w:r>
            <w:r>
              <w:rPr>
                <w:rFonts w:hint="eastAsia" w:ascii="宋体" w:hAnsi="宋体" w:eastAsia="宋体" w:cs="宋体"/>
                <w:color w:val="auto"/>
                <w:sz w:val="36"/>
                <w:szCs w:val="36"/>
              </w:rPr>
              <w:t>角色专业培训及人员演绎</w:t>
            </w:r>
          </w:p>
        </w:tc>
        <w:tc>
          <w:tcPr>
            <w:tcW w:w="1174"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p>
        </w:tc>
        <w:tc>
          <w:tcPr>
            <w:tcW w:w="4592" w:type="dxa"/>
            <w:vAlign w:val="center"/>
          </w:tcPr>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①</w:t>
            </w:r>
            <w:r>
              <w:rPr>
                <w:rFonts w:hint="eastAsia" w:ascii="宋体" w:hAnsi="宋体" w:cs="宋体"/>
                <w:sz w:val="36"/>
                <w:szCs w:val="36"/>
                <w:lang w:val="en-US" w:eastAsia="zh-CN"/>
              </w:rPr>
              <w:t>服务方</w:t>
            </w:r>
            <w:r>
              <w:rPr>
                <w:rFonts w:hint="eastAsia" w:ascii="宋体" w:hAnsi="宋体" w:eastAsia="宋体" w:cs="宋体"/>
                <w:sz w:val="36"/>
                <w:szCs w:val="36"/>
                <w:lang w:val="en-US" w:eastAsia="zh-CN"/>
              </w:rPr>
              <w:t>需提供</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2场</w:t>
            </w:r>
            <w:r>
              <w:rPr>
                <w:rFonts w:hint="eastAsia" w:ascii="宋体" w:hAnsi="宋体" w:cs="宋体"/>
                <w:sz w:val="36"/>
                <w:szCs w:val="36"/>
                <w:lang w:val="en-US" w:eastAsia="zh-CN"/>
              </w:rPr>
              <w:t>次</w:t>
            </w:r>
            <w:r>
              <w:rPr>
                <w:rFonts w:hint="eastAsia" w:ascii="宋体" w:hAnsi="宋体" w:eastAsia="宋体" w:cs="宋体"/>
                <w:sz w:val="36"/>
                <w:szCs w:val="36"/>
                <w:lang w:val="en-US" w:eastAsia="zh-CN"/>
              </w:rPr>
              <w:t>专业演绎人员进行剧目带导及场景演绎；</w:t>
            </w:r>
          </w:p>
          <w:p>
            <w:pP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②</w:t>
            </w:r>
            <w:r>
              <w:rPr>
                <w:rFonts w:hint="eastAsia" w:ascii="宋体" w:hAnsi="宋体" w:cs="宋体"/>
                <w:sz w:val="36"/>
                <w:szCs w:val="36"/>
                <w:lang w:val="en-US" w:eastAsia="zh-CN"/>
              </w:rPr>
              <w:t>服务方</w:t>
            </w:r>
            <w:r>
              <w:rPr>
                <w:rFonts w:hint="eastAsia" w:ascii="宋体" w:hAnsi="宋体" w:eastAsia="宋体" w:cs="宋体"/>
                <w:sz w:val="36"/>
                <w:szCs w:val="36"/>
                <w:lang w:val="en-US" w:eastAsia="zh-CN"/>
              </w:rPr>
              <w:t>提供</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7天</w:t>
            </w:r>
            <w:r>
              <w:rPr>
                <w:rFonts w:hint="eastAsia" w:ascii="宋体" w:hAnsi="宋体" w:cs="宋体"/>
                <w:sz w:val="36"/>
                <w:szCs w:val="36"/>
                <w:lang w:val="en-US" w:eastAsia="zh-CN"/>
              </w:rPr>
              <w:t>的</w:t>
            </w:r>
            <w:r>
              <w:rPr>
                <w:rFonts w:hint="eastAsia" w:ascii="宋体" w:hAnsi="宋体" w:eastAsia="宋体" w:cs="宋体"/>
                <w:sz w:val="36"/>
                <w:szCs w:val="36"/>
                <w:lang w:val="en-US" w:eastAsia="zh-CN"/>
              </w:rPr>
              <w:t>单对单培训辅导；</w:t>
            </w:r>
            <w:r>
              <w:rPr>
                <w:rFonts w:hint="eastAsia" w:ascii="宋体" w:hAnsi="宋体" w:cs="宋体"/>
                <w:sz w:val="36"/>
                <w:szCs w:val="36"/>
                <w:lang w:val="en-US" w:eastAsia="zh-CN"/>
              </w:rPr>
              <w:t>直至馆方工作人员可熟练演绎为止；</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③</w:t>
            </w:r>
            <w:r>
              <w:rPr>
                <w:rFonts w:hint="eastAsia" w:ascii="宋体" w:hAnsi="宋体" w:cs="宋体"/>
                <w:sz w:val="36"/>
                <w:szCs w:val="36"/>
                <w:lang w:val="en-US" w:eastAsia="zh-CN"/>
              </w:rPr>
              <w:t>服务方的</w:t>
            </w:r>
            <w:r>
              <w:rPr>
                <w:rFonts w:hint="eastAsia" w:ascii="宋体" w:hAnsi="宋体" w:eastAsia="宋体" w:cs="宋体"/>
                <w:sz w:val="36"/>
                <w:szCs w:val="36"/>
                <w:lang w:val="en-US" w:eastAsia="zh-CN"/>
              </w:rPr>
              <w:t>专业演绎人员需有省级以上舞台实景演出经验；</w:t>
            </w:r>
          </w:p>
          <w:p>
            <w:pPr>
              <w:rPr>
                <w:rFonts w:hint="default"/>
                <w:lang w:val="en-US" w:eastAsia="zh-CN"/>
              </w:rPr>
            </w:pPr>
            <w:r>
              <w:rPr>
                <w:rFonts w:hint="eastAsia" w:ascii="宋体" w:hAnsi="宋体" w:eastAsia="宋体" w:cs="宋体"/>
                <w:sz w:val="36"/>
                <w:szCs w:val="36"/>
                <w:lang w:val="en-US" w:eastAsia="zh-CN"/>
              </w:rPr>
              <w:t>④</w:t>
            </w:r>
            <w:r>
              <w:rPr>
                <w:rFonts w:hint="eastAsia" w:ascii="宋体" w:hAnsi="宋体" w:cs="宋体"/>
                <w:sz w:val="36"/>
                <w:szCs w:val="36"/>
                <w:lang w:val="en-US" w:eastAsia="zh-CN"/>
              </w:rPr>
              <w:t>服务方的</w:t>
            </w:r>
            <w:r>
              <w:rPr>
                <w:rFonts w:hint="eastAsia" w:ascii="宋体" w:hAnsi="宋体" w:eastAsia="宋体" w:cs="宋体"/>
                <w:sz w:val="36"/>
                <w:szCs w:val="36"/>
                <w:lang w:val="en-US" w:eastAsia="zh-CN"/>
              </w:rPr>
              <w:t>专业演绎人员</w:t>
            </w:r>
            <w:r>
              <w:rPr>
                <w:rFonts w:hint="eastAsia" w:ascii="宋体" w:hAnsi="宋体" w:cs="宋体"/>
                <w:sz w:val="36"/>
                <w:szCs w:val="36"/>
                <w:lang w:val="en-US" w:eastAsia="zh-CN"/>
              </w:rPr>
              <w:t>需提供至少四级舞台技术资格证书，级别高者优先。（报价文件后需附证书扫描件，未提供者视为无效响应）</w:t>
            </w:r>
          </w:p>
        </w:tc>
        <w:tc>
          <w:tcPr>
            <w:tcW w:w="1067"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1799"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r>
              <w:rPr>
                <w:rFonts w:hint="eastAsia" w:ascii="宋体" w:hAnsi="宋体" w:eastAsia="宋体" w:cs="宋体"/>
                <w:b w:val="0"/>
                <w:sz w:val="36"/>
                <w:szCs w:val="36"/>
                <w:vertAlign w:val="baseline"/>
                <w:lang w:val="en-US" w:eastAsia="zh-CN"/>
              </w:rPr>
              <w:t>场景设计打造及配套服化道设计</w:t>
            </w:r>
          </w:p>
        </w:tc>
        <w:tc>
          <w:tcPr>
            <w:tcW w:w="11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592" w:type="dxa"/>
            <w:vAlign w:val="center"/>
          </w:tcPr>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①氛围打造：</w:t>
            </w:r>
            <w:r>
              <w:rPr>
                <w:rFonts w:hint="eastAsia" w:ascii="宋体" w:hAnsi="宋体" w:cs="宋体"/>
                <w:sz w:val="36"/>
                <w:szCs w:val="36"/>
                <w:lang w:val="en-US" w:eastAsia="zh-CN"/>
              </w:rPr>
              <w:t>服务方需</w:t>
            </w:r>
            <w:r>
              <w:rPr>
                <w:rFonts w:hint="eastAsia" w:ascii="宋体" w:hAnsi="宋体" w:eastAsia="宋体" w:cs="宋体"/>
                <w:sz w:val="36"/>
                <w:szCs w:val="36"/>
                <w:lang w:val="en-US" w:eastAsia="zh-CN"/>
              </w:rPr>
              <w:t>提供幻影剧场</w:t>
            </w:r>
            <w:r>
              <w:rPr>
                <w:rFonts w:hint="eastAsia" w:ascii="宋体" w:hAnsi="宋体" w:cs="宋体"/>
                <w:sz w:val="36"/>
                <w:szCs w:val="36"/>
                <w:lang w:val="en-US" w:eastAsia="zh-CN"/>
              </w:rPr>
              <w:t>等活动场地的</w:t>
            </w:r>
            <w:r>
              <w:rPr>
                <w:rFonts w:hint="eastAsia" w:ascii="宋体" w:hAnsi="宋体" w:eastAsia="宋体" w:cs="宋体"/>
                <w:sz w:val="36"/>
                <w:szCs w:val="36"/>
                <w:lang w:val="en-US" w:eastAsia="zh-CN"/>
              </w:rPr>
              <w:t>整体</w:t>
            </w:r>
            <w:r>
              <w:rPr>
                <w:rFonts w:hint="eastAsia" w:ascii="宋体" w:hAnsi="宋体" w:cs="宋体"/>
                <w:sz w:val="36"/>
                <w:szCs w:val="36"/>
                <w:lang w:val="en-US" w:eastAsia="zh-CN"/>
              </w:rPr>
              <w:t>布景</w:t>
            </w:r>
            <w:r>
              <w:rPr>
                <w:rFonts w:hint="eastAsia" w:ascii="宋体" w:hAnsi="宋体" w:eastAsia="宋体" w:cs="宋体"/>
                <w:sz w:val="36"/>
                <w:szCs w:val="36"/>
                <w:lang w:val="en-US" w:eastAsia="zh-CN"/>
              </w:rPr>
              <w:t>打造</w:t>
            </w:r>
            <w:r>
              <w:rPr>
                <w:rFonts w:hint="eastAsia" w:ascii="宋体" w:hAnsi="宋体" w:cs="宋体"/>
                <w:sz w:val="36"/>
                <w:szCs w:val="36"/>
                <w:lang w:val="en-US" w:eastAsia="zh-CN"/>
              </w:rPr>
              <w:t>。</w:t>
            </w:r>
            <w:r>
              <w:rPr>
                <w:rFonts w:hint="eastAsia" w:ascii="宋体" w:hAnsi="宋体" w:eastAsia="宋体" w:cs="宋体"/>
                <w:sz w:val="36"/>
                <w:szCs w:val="36"/>
                <w:lang w:val="en-US" w:eastAsia="zh-CN"/>
              </w:rPr>
              <w:t>需符合故事剧情内容；</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②服化道设计：</w:t>
            </w:r>
            <w:r>
              <w:rPr>
                <w:rFonts w:hint="eastAsia" w:ascii="宋体" w:hAnsi="宋体" w:cs="宋体"/>
                <w:sz w:val="36"/>
                <w:szCs w:val="36"/>
                <w:lang w:val="en-US" w:eastAsia="zh-CN"/>
              </w:rPr>
              <w:t>服务方需</w:t>
            </w:r>
            <w:r>
              <w:rPr>
                <w:rFonts w:hint="eastAsia" w:ascii="宋体" w:hAnsi="宋体" w:eastAsia="宋体" w:cs="宋体"/>
                <w:sz w:val="36"/>
                <w:szCs w:val="36"/>
                <w:lang w:val="en-US" w:eastAsia="zh-CN"/>
              </w:rPr>
              <w:t>提供</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4套主演服装、</w:t>
            </w:r>
            <w:r>
              <w:rPr>
                <w:rFonts w:hint="eastAsia" w:ascii="宋体" w:hAnsi="宋体" w:cs="宋体"/>
                <w:sz w:val="36"/>
                <w:szCs w:val="36"/>
                <w:lang w:val="en-US" w:eastAsia="zh-CN"/>
              </w:rPr>
              <w:t>不少于16</w:t>
            </w:r>
            <w:r>
              <w:rPr>
                <w:rFonts w:hint="eastAsia" w:ascii="宋体" w:hAnsi="宋体" w:eastAsia="宋体" w:cs="宋体"/>
                <w:sz w:val="36"/>
                <w:szCs w:val="36"/>
                <w:lang w:val="en-US" w:eastAsia="zh-CN"/>
              </w:rPr>
              <w:t>套</w:t>
            </w:r>
            <w:r>
              <w:rPr>
                <w:rFonts w:hint="eastAsia" w:ascii="宋体" w:hAnsi="宋体" w:cs="宋体"/>
                <w:sz w:val="36"/>
                <w:szCs w:val="36"/>
                <w:lang w:val="en-US" w:eastAsia="zh-CN"/>
              </w:rPr>
              <w:t>NPC</w:t>
            </w:r>
            <w:r>
              <w:rPr>
                <w:rFonts w:hint="eastAsia" w:ascii="宋体" w:hAnsi="宋体" w:eastAsia="宋体" w:cs="宋体"/>
                <w:sz w:val="36"/>
                <w:szCs w:val="36"/>
                <w:lang w:val="en-US" w:eastAsia="zh-CN"/>
              </w:rPr>
              <w:t>服装，</w:t>
            </w:r>
            <w:r>
              <w:rPr>
                <w:rFonts w:hint="eastAsia" w:ascii="宋体" w:hAnsi="宋体" w:cs="宋体"/>
                <w:sz w:val="36"/>
                <w:szCs w:val="36"/>
                <w:lang w:val="en-US" w:eastAsia="zh-CN"/>
              </w:rPr>
              <w:t>不少于</w:t>
            </w:r>
            <w:r>
              <w:rPr>
                <w:rFonts w:hint="eastAsia" w:ascii="宋体" w:hAnsi="宋体" w:eastAsia="宋体" w:cs="宋体"/>
                <w:sz w:val="36"/>
                <w:szCs w:val="36"/>
                <w:lang w:val="en-US" w:eastAsia="zh-CN"/>
              </w:rPr>
              <w:t>60套</w:t>
            </w:r>
            <w:r>
              <w:rPr>
                <w:rFonts w:hint="eastAsia" w:ascii="宋体" w:hAnsi="宋体" w:cs="宋体"/>
                <w:sz w:val="36"/>
                <w:szCs w:val="36"/>
                <w:lang w:val="en-US" w:eastAsia="zh-CN"/>
              </w:rPr>
              <w:t>活动</w:t>
            </w:r>
            <w:r>
              <w:rPr>
                <w:rFonts w:hint="eastAsia" w:ascii="宋体" w:hAnsi="宋体" w:eastAsia="宋体" w:cs="宋体"/>
                <w:sz w:val="36"/>
                <w:szCs w:val="36"/>
                <w:lang w:val="en-US" w:eastAsia="zh-CN"/>
              </w:rPr>
              <w:t>参与者服装，服装安全等级不低于B类；</w:t>
            </w:r>
          </w:p>
          <w:p>
            <w:pPr>
              <w:rPr>
                <w:rFonts w:hint="eastAsia" w:ascii="宋体" w:hAnsi="宋体" w:cs="宋体"/>
                <w:sz w:val="36"/>
                <w:szCs w:val="36"/>
                <w:lang w:val="en-US" w:eastAsia="zh-CN"/>
              </w:rPr>
            </w:pPr>
            <w:r>
              <w:rPr>
                <w:rFonts w:hint="eastAsia" w:ascii="宋体" w:hAnsi="宋体" w:eastAsia="宋体" w:cs="宋体"/>
                <w:sz w:val="36"/>
                <w:szCs w:val="36"/>
                <w:lang w:val="en-US" w:eastAsia="zh-CN"/>
              </w:rPr>
              <w:t>③服装管理：</w:t>
            </w:r>
            <w:r>
              <w:rPr>
                <w:rFonts w:hint="eastAsia" w:ascii="宋体" w:hAnsi="宋体" w:cs="宋体"/>
                <w:sz w:val="36"/>
                <w:szCs w:val="36"/>
                <w:lang w:val="en-US" w:eastAsia="zh-CN"/>
              </w:rPr>
              <w:t>服务方需</w:t>
            </w:r>
            <w:r>
              <w:rPr>
                <w:rFonts w:hint="eastAsia" w:ascii="宋体" w:hAnsi="宋体" w:eastAsia="宋体" w:cs="宋体"/>
                <w:sz w:val="36"/>
                <w:szCs w:val="36"/>
                <w:lang w:val="en-US" w:eastAsia="zh-CN"/>
              </w:rPr>
              <w:t>提供</w:t>
            </w:r>
            <w:r>
              <w:rPr>
                <w:rFonts w:hint="eastAsia" w:ascii="宋体" w:hAnsi="宋体" w:cs="宋体"/>
                <w:sz w:val="36"/>
                <w:szCs w:val="36"/>
                <w:lang w:val="en-US" w:eastAsia="zh-CN"/>
              </w:rPr>
              <w:t>全年</w:t>
            </w:r>
            <w:r>
              <w:rPr>
                <w:rFonts w:hint="eastAsia" w:ascii="宋体" w:hAnsi="宋体" w:eastAsia="宋体" w:cs="宋体"/>
                <w:sz w:val="36"/>
                <w:szCs w:val="36"/>
                <w:lang w:val="en-US" w:eastAsia="zh-CN"/>
              </w:rPr>
              <w:t>服装</w:t>
            </w:r>
            <w:r>
              <w:rPr>
                <w:rFonts w:hint="eastAsia" w:ascii="宋体" w:hAnsi="宋体" w:cs="宋体"/>
                <w:sz w:val="36"/>
                <w:szCs w:val="36"/>
                <w:lang w:val="en-US" w:eastAsia="zh-CN"/>
              </w:rPr>
              <w:t>保存及管理服务；包括但不限于活动现场服装发放，不定期服装清洗（以服装污损程度为准；保证活动开始前服装到位）；服装损坏及替换。</w:t>
            </w:r>
          </w:p>
          <w:p>
            <w:pPr>
              <w:rPr>
                <w:rFonts w:hint="eastAsia" w:ascii="宋体" w:hAnsi="宋体" w:eastAsia="宋体" w:cs="宋体"/>
                <w:color w:val="auto"/>
                <w:sz w:val="36"/>
                <w:szCs w:val="36"/>
                <w:lang w:val="en-US" w:eastAsia="zh-CN"/>
              </w:rPr>
            </w:pPr>
            <w:r>
              <w:rPr>
                <w:rFonts w:hint="eastAsia" w:ascii="宋体" w:hAnsi="宋体" w:cs="宋体"/>
                <w:color w:val="auto"/>
                <w:sz w:val="36"/>
                <w:szCs w:val="36"/>
                <w:lang w:val="en-US" w:eastAsia="zh-CN"/>
              </w:rPr>
              <w:t>以上</w:t>
            </w:r>
            <w:r>
              <w:rPr>
                <w:rFonts w:hint="eastAsia" w:ascii="宋体" w:hAnsi="宋体" w:eastAsia="宋体" w:cs="宋体"/>
                <w:color w:val="auto"/>
                <w:sz w:val="36"/>
                <w:szCs w:val="36"/>
                <w:lang w:val="en-US" w:eastAsia="zh-CN"/>
              </w:rPr>
              <w:t>具体</w:t>
            </w:r>
            <w:r>
              <w:rPr>
                <w:rFonts w:hint="eastAsia" w:ascii="宋体" w:hAnsi="宋体" w:cs="宋体"/>
                <w:color w:val="auto"/>
                <w:sz w:val="36"/>
                <w:szCs w:val="36"/>
                <w:lang w:val="en-US" w:eastAsia="zh-CN"/>
              </w:rPr>
              <w:t>细节与</w:t>
            </w:r>
            <w:r>
              <w:rPr>
                <w:rFonts w:hint="eastAsia" w:ascii="宋体" w:hAnsi="宋体" w:eastAsia="宋体" w:cs="宋体"/>
                <w:color w:val="auto"/>
                <w:sz w:val="36"/>
                <w:szCs w:val="36"/>
                <w:lang w:val="en-US" w:eastAsia="zh-CN"/>
              </w:rPr>
              <w:t>馆方沟通为准。</w:t>
            </w:r>
          </w:p>
          <w:p>
            <w:pPr>
              <w:rPr>
                <w:rFonts w:hint="eastAsia" w:ascii="宋体" w:hAnsi="宋体" w:eastAsia="宋体" w:cs="宋体"/>
                <w:sz w:val="36"/>
                <w:szCs w:val="36"/>
                <w:lang w:val="en-US" w:eastAsia="zh-CN"/>
              </w:rPr>
            </w:pP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799" w:type="dxa"/>
            <w:vAlign w:val="center"/>
          </w:tcPr>
          <w:p>
            <w:pPr>
              <w:keepNext w:val="0"/>
              <w:keepLines w:val="0"/>
              <w:widowControl/>
              <w:suppressLineNumbers w:val="0"/>
              <w:jc w:val="center"/>
              <w:textAlignment w:val="center"/>
              <w:rPr>
                <w:rFonts w:hint="eastAsia" w:ascii="宋体" w:hAnsi="宋体" w:eastAsia="宋体" w:cs="宋体"/>
                <w:b w:val="0"/>
                <w:sz w:val="36"/>
                <w:szCs w:val="36"/>
                <w:vertAlign w:val="baseline"/>
                <w:lang w:val="en-US" w:eastAsia="zh-CN"/>
              </w:rPr>
            </w:pPr>
            <w:r>
              <w:rPr>
                <w:rFonts w:hint="eastAsia" w:ascii="宋体" w:hAnsi="宋体" w:eastAsia="宋体" w:cs="宋体"/>
                <w:color w:val="auto"/>
                <w:sz w:val="36"/>
                <w:szCs w:val="36"/>
              </w:rPr>
              <w:t>视频宣传及宣传物料制作</w:t>
            </w:r>
          </w:p>
        </w:tc>
        <w:tc>
          <w:tcPr>
            <w:tcW w:w="11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592" w:type="dxa"/>
            <w:vAlign w:val="center"/>
          </w:tcPr>
          <w:p>
            <w:pP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①视频制作：</w:t>
            </w:r>
            <w:r>
              <w:rPr>
                <w:rFonts w:hint="eastAsia" w:ascii="宋体" w:hAnsi="宋体" w:eastAsia="宋体" w:cs="宋体"/>
                <w:color w:val="auto"/>
                <w:sz w:val="36"/>
                <w:szCs w:val="36"/>
              </w:rPr>
              <w:t>总时长不低于</w:t>
            </w:r>
            <w:r>
              <w:rPr>
                <w:rFonts w:hint="eastAsia" w:ascii="宋体" w:hAnsi="宋体" w:eastAsia="宋体" w:cs="宋体"/>
                <w:color w:val="auto"/>
                <w:sz w:val="36"/>
                <w:szCs w:val="36"/>
                <w:lang w:val="en-US" w:eastAsia="zh-CN"/>
              </w:rPr>
              <w:t>1</w:t>
            </w:r>
            <w:r>
              <w:rPr>
                <w:rFonts w:hint="eastAsia" w:ascii="宋体" w:hAnsi="宋体" w:eastAsia="宋体" w:cs="宋体"/>
                <w:color w:val="auto"/>
                <w:sz w:val="36"/>
                <w:szCs w:val="36"/>
              </w:rPr>
              <w:t>分钟的</w:t>
            </w:r>
            <w:r>
              <w:rPr>
                <w:rFonts w:hint="eastAsia" w:ascii="宋体" w:hAnsi="宋体" w:eastAsia="宋体" w:cs="宋体"/>
                <w:color w:val="auto"/>
                <w:sz w:val="36"/>
                <w:szCs w:val="36"/>
                <w:lang w:val="en-US" w:eastAsia="zh-CN"/>
              </w:rPr>
              <w:t>剧目</w:t>
            </w:r>
            <w:r>
              <w:rPr>
                <w:rFonts w:hint="eastAsia" w:ascii="宋体" w:hAnsi="宋体" w:eastAsia="宋体" w:cs="宋体"/>
                <w:color w:val="auto"/>
                <w:sz w:val="36"/>
                <w:szCs w:val="36"/>
              </w:rPr>
              <w:t>宣传视频拍摄</w:t>
            </w:r>
            <w:r>
              <w:rPr>
                <w:rFonts w:hint="eastAsia" w:ascii="宋体" w:hAnsi="宋体" w:eastAsia="宋体" w:cs="宋体"/>
                <w:color w:val="auto"/>
                <w:sz w:val="36"/>
                <w:szCs w:val="36"/>
                <w:lang w:eastAsia="zh-CN"/>
              </w:rPr>
              <w:t>；</w:t>
            </w:r>
          </w:p>
          <w:p>
            <w:pP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②宣传物料设计：</w:t>
            </w:r>
            <w:r>
              <w:rPr>
                <w:rFonts w:hint="eastAsia" w:ascii="宋体" w:hAnsi="宋体" w:eastAsia="宋体" w:cs="宋体"/>
                <w:color w:val="auto"/>
                <w:sz w:val="36"/>
                <w:szCs w:val="36"/>
              </w:rPr>
              <w:t>活动海报</w:t>
            </w:r>
            <w:r>
              <w:rPr>
                <w:rFonts w:hint="eastAsia" w:ascii="宋体" w:hAnsi="宋体" w:cs="宋体"/>
                <w:color w:val="auto"/>
                <w:sz w:val="36"/>
                <w:szCs w:val="36"/>
                <w:lang w:val="en-US" w:eastAsia="zh-CN"/>
              </w:rPr>
              <w:t>不少于</w:t>
            </w:r>
            <w:r>
              <w:rPr>
                <w:rFonts w:hint="eastAsia" w:ascii="宋体" w:hAnsi="宋体" w:eastAsia="宋体" w:cs="宋体"/>
                <w:color w:val="auto"/>
                <w:sz w:val="36"/>
                <w:szCs w:val="36"/>
                <w:lang w:val="en-US" w:eastAsia="zh-CN"/>
              </w:rPr>
              <w:t>4</w:t>
            </w:r>
            <w:r>
              <w:rPr>
                <w:rFonts w:hint="eastAsia" w:ascii="宋体" w:hAnsi="宋体" w:eastAsia="宋体" w:cs="宋体"/>
                <w:color w:val="auto"/>
                <w:sz w:val="36"/>
                <w:szCs w:val="36"/>
              </w:rPr>
              <w:t>张</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rPr>
              <w:t>展板展架的设计与制作</w:t>
            </w:r>
            <w:r>
              <w:rPr>
                <w:rFonts w:hint="eastAsia" w:ascii="宋体" w:hAnsi="宋体" w:cs="宋体"/>
                <w:color w:val="auto"/>
                <w:sz w:val="36"/>
                <w:szCs w:val="36"/>
                <w:lang w:val="en-US" w:eastAsia="zh-CN"/>
              </w:rPr>
              <w:t>不少于</w:t>
            </w:r>
            <w:r>
              <w:rPr>
                <w:rFonts w:hint="eastAsia" w:ascii="宋体" w:hAnsi="宋体" w:eastAsia="宋体" w:cs="宋体"/>
                <w:color w:val="auto"/>
                <w:sz w:val="36"/>
                <w:szCs w:val="36"/>
              </w:rPr>
              <w:t>4个</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lang w:val="en-US" w:eastAsia="zh-CN"/>
              </w:rPr>
              <w:t>具体尺寸以馆方沟通为准。</w:t>
            </w:r>
          </w:p>
          <w:p>
            <w:pPr>
              <w:keepNext w:val="0"/>
              <w:keepLines w:val="0"/>
              <w:widowControl/>
              <w:suppressLineNumbers w:val="0"/>
              <w:jc w:val="both"/>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color w:val="auto"/>
                <w:sz w:val="36"/>
                <w:szCs w:val="36"/>
                <w:lang w:val="en-US" w:eastAsia="zh-CN"/>
              </w:rPr>
              <w:t>③提供不低于50万曝光量的活动推流。（包括但不限于抖音、小红书、微博等）</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1799" w:type="dxa"/>
            <w:vAlign w:val="center"/>
          </w:tcPr>
          <w:p>
            <w:pPr>
              <w:keepNext w:val="0"/>
              <w:keepLines w:val="0"/>
              <w:widowControl/>
              <w:suppressLineNumbers w:val="0"/>
              <w:jc w:val="center"/>
              <w:textAlignment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科普手册相关内容开发</w:t>
            </w:r>
          </w:p>
        </w:tc>
        <w:tc>
          <w:tcPr>
            <w:tcW w:w="11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592" w:type="dxa"/>
            <w:vAlign w:val="center"/>
          </w:tcPr>
          <w:p>
            <w:pPr>
              <w:keepNext w:val="0"/>
              <w:keepLines w:val="0"/>
              <w:widowControl/>
              <w:suppressLineNumbers w:val="0"/>
              <w:jc w:val="both"/>
              <w:textAlignment w:val="center"/>
              <w:rPr>
                <w:rFonts w:hint="eastAsia" w:ascii="宋体" w:hAnsi="宋体" w:eastAsia="宋体" w:cs="宋体"/>
                <w:color w:val="auto"/>
                <w:sz w:val="36"/>
                <w:szCs w:val="36"/>
                <w:lang w:val="en-US" w:eastAsia="zh-CN"/>
              </w:rPr>
            </w:pPr>
            <w:r>
              <w:rPr>
                <w:rFonts w:hint="eastAsia" w:ascii="宋体" w:hAnsi="宋体" w:cs="宋体"/>
                <w:sz w:val="36"/>
                <w:szCs w:val="36"/>
                <w:lang w:val="en-US" w:eastAsia="zh-CN"/>
              </w:rPr>
              <w:t>服务方需提供科普手册的设计方案及框架，</w:t>
            </w:r>
            <w:r>
              <w:rPr>
                <w:rFonts w:hint="eastAsia" w:ascii="宋体" w:hAnsi="宋体" w:eastAsia="宋体" w:cs="宋体"/>
                <w:sz w:val="36"/>
                <w:szCs w:val="36"/>
                <w:lang w:val="en-US" w:eastAsia="zh-CN"/>
              </w:rPr>
              <w:t>提供故事线手册内容编制，内容需与剧本内容吻合，符合剧情逻辑。具体细节与馆方沟通为准。</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799" w:type="dxa"/>
            <w:vAlign w:val="center"/>
          </w:tcPr>
          <w:p>
            <w:pPr>
              <w:keepNext w:val="0"/>
              <w:keepLines w:val="0"/>
              <w:widowControl/>
              <w:suppressLineNumbers w:val="0"/>
              <w:jc w:val="center"/>
              <w:textAlignment w:val="center"/>
              <w:rPr>
                <w:rFonts w:hint="eastAsia" w:ascii="宋体" w:hAnsi="宋体" w:eastAsia="宋体" w:cs="宋体"/>
                <w:color w:val="auto"/>
                <w:sz w:val="36"/>
                <w:szCs w:val="36"/>
              </w:rPr>
            </w:pPr>
            <w:r>
              <w:rPr>
                <w:rFonts w:hint="eastAsia" w:ascii="宋体" w:hAnsi="宋体" w:eastAsia="宋体" w:cs="宋体"/>
                <w:sz w:val="36"/>
                <w:szCs w:val="36"/>
                <w:lang w:val="en-US" w:eastAsia="zh-CN"/>
              </w:rPr>
              <w:t>科普手册制作</w:t>
            </w:r>
          </w:p>
        </w:tc>
        <w:tc>
          <w:tcPr>
            <w:tcW w:w="117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3000本</w:t>
            </w:r>
          </w:p>
        </w:tc>
        <w:tc>
          <w:tcPr>
            <w:tcW w:w="4592" w:type="dxa"/>
            <w:vAlign w:val="center"/>
          </w:tcPr>
          <w:p>
            <w:pPr>
              <w:keepNext w:val="0"/>
              <w:keepLines w:val="0"/>
              <w:widowControl/>
              <w:suppressLineNumbers w:val="0"/>
              <w:jc w:val="center"/>
              <w:textAlignment w:val="center"/>
              <w:rPr>
                <w:rFonts w:hint="eastAsia" w:ascii="宋体" w:hAnsi="宋体" w:eastAsia="宋体" w:cs="宋体"/>
                <w:color w:val="auto"/>
                <w:sz w:val="36"/>
                <w:szCs w:val="36"/>
                <w:lang w:val="en-US" w:eastAsia="zh-CN"/>
              </w:rPr>
            </w:pPr>
            <w:r>
              <w:rPr>
                <w:rFonts w:hint="eastAsia" w:ascii="宋体" w:hAnsi="宋体" w:eastAsia="宋体" w:cs="宋体"/>
                <w:sz w:val="36"/>
                <w:szCs w:val="36"/>
                <w:lang w:val="en-US" w:eastAsia="zh-CN"/>
              </w:rPr>
              <w:t>活动中对剧本内整册纸张厚度不低于220g，页数不低于12页</w:t>
            </w:r>
            <w:r>
              <w:rPr>
                <w:rFonts w:hint="eastAsia" w:ascii="宋体" w:hAnsi="宋体" w:cs="宋体"/>
                <w:sz w:val="36"/>
                <w:szCs w:val="36"/>
                <w:lang w:val="en-US" w:eastAsia="zh-CN"/>
              </w:rPr>
              <w:t>。具体细节与馆方沟通为准。</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1799" w:type="dxa"/>
            <w:vAlign w:val="center"/>
          </w:tcPr>
          <w:p>
            <w:pPr>
              <w:keepNext w:val="0"/>
              <w:keepLines w:val="0"/>
              <w:widowControl/>
              <w:suppressLineNumbers w:val="0"/>
              <w:jc w:val="center"/>
              <w:textAlignment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文创勋章</w:t>
            </w:r>
          </w:p>
        </w:tc>
        <w:tc>
          <w:tcPr>
            <w:tcW w:w="117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cs="宋体"/>
                <w:i w:val="0"/>
                <w:iCs w:val="0"/>
                <w:color w:val="000000"/>
                <w:kern w:val="0"/>
                <w:sz w:val="36"/>
                <w:szCs w:val="36"/>
                <w:u w:val="none"/>
                <w:lang w:val="en-US" w:eastAsia="zh-CN" w:bidi="ar"/>
              </w:rPr>
              <w:t>6</w:t>
            </w:r>
            <w:r>
              <w:rPr>
                <w:rFonts w:hint="eastAsia" w:ascii="宋体" w:hAnsi="宋体" w:eastAsia="宋体" w:cs="宋体"/>
                <w:i w:val="0"/>
                <w:iCs w:val="0"/>
                <w:color w:val="000000"/>
                <w:kern w:val="0"/>
                <w:sz w:val="36"/>
                <w:szCs w:val="36"/>
                <w:u w:val="none"/>
                <w:lang w:val="en-US" w:eastAsia="zh-CN" w:bidi="ar"/>
              </w:rPr>
              <w:t>000</w:t>
            </w:r>
            <w:r>
              <w:rPr>
                <w:rFonts w:hint="eastAsia" w:ascii="宋体" w:hAnsi="宋体" w:cs="宋体"/>
                <w:i w:val="0"/>
                <w:iCs w:val="0"/>
                <w:color w:val="000000"/>
                <w:kern w:val="0"/>
                <w:sz w:val="36"/>
                <w:szCs w:val="36"/>
                <w:u w:val="none"/>
                <w:lang w:val="en-US" w:eastAsia="zh-CN" w:bidi="ar"/>
              </w:rPr>
              <w:t>个</w:t>
            </w:r>
          </w:p>
        </w:tc>
        <w:tc>
          <w:tcPr>
            <w:tcW w:w="4592" w:type="dxa"/>
            <w:vAlign w:val="center"/>
          </w:tcPr>
          <w:p>
            <w:pPr>
              <w:jc w:val="left"/>
              <w:rPr>
                <w:rFonts w:hint="eastAsia"/>
                <w:sz w:val="36"/>
                <w:szCs w:val="36"/>
                <w:lang w:val="en-US" w:eastAsia="zh-CN"/>
              </w:rPr>
            </w:pPr>
            <w:r>
              <w:rPr>
                <w:rFonts w:hint="eastAsia" w:ascii="宋体" w:hAnsi="宋体" w:eastAsia="宋体" w:cs="宋体"/>
                <w:color w:val="auto"/>
                <w:sz w:val="36"/>
                <w:szCs w:val="36"/>
                <w:lang w:val="en-US" w:eastAsia="zh-CN"/>
              </w:rPr>
              <w:t>①文创勋章设计制作</w:t>
            </w:r>
            <w:r>
              <w:rPr>
                <w:rFonts w:hint="eastAsia" w:ascii="宋体" w:hAnsi="宋体" w:cs="宋体"/>
                <w:color w:val="auto"/>
                <w:sz w:val="36"/>
                <w:szCs w:val="36"/>
                <w:lang w:val="en-US" w:eastAsia="zh-CN"/>
              </w:rPr>
              <w:t>，徽章样式为6个，以剧情当中出现的古代科学家或展厅内展品为设计元素，可合并为组合式徽章</w:t>
            </w:r>
            <w:r>
              <w:rPr>
                <w:rFonts w:hint="eastAsia" w:ascii="宋体" w:hAnsi="宋体" w:eastAsia="宋体" w:cs="宋体"/>
                <w:color w:val="auto"/>
                <w:sz w:val="36"/>
                <w:szCs w:val="36"/>
                <w:lang w:val="en-US" w:eastAsia="zh-CN"/>
              </w:rPr>
              <w:t>；</w:t>
            </w:r>
            <w:r>
              <w:rPr>
                <w:rFonts w:hint="eastAsia"/>
                <w:sz w:val="36"/>
                <w:szCs w:val="36"/>
                <w:lang w:val="en-US" w:eastAsia="zh-CN"/>
              </w:rPr>
              <w:t>服务方需提供至少两款文创勋章的设计方案。（需将方案附在报价单后，未提供者视为无效响应）</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②材质：锌合金、磁吸扣</w:t>
            </w:r>
          </w:p>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③工艺：彩印、金箔。</w:t>
            </w:r>
          </w:p>
          <w:p>
            <w:pPr>
              <w:rPr>
                <w:rFonts w:hint="default"/>
                <w:lang w:val="en-US" w:eastAsia="zh-CN"/>
              </w:rPr>
            </w:pPr>
            <w:r>
              <w:rPr>
                <w:rFonts w:hint="eastAsia" w:ascii="宋体" w:hAnsi="宋体" w:cs="宋体"/>
                <w:sz w:val="36"/>
                <w:szCs w:val="36"/>
                <w:lang w:val="en-US" w:eastAsia="zh-CN"/>
              </w:rPr>
              <w:t>（该项具体细节与馆方沟通为准。)</w:t>
            </w:r>
          </w:p>
          <w:p>
            <w:pPr>
              <w:rPr>
                <w:rFonts w:hint="eastAsia"/>
                <w:lang w:val="en-US" w:eastAsia="zh-CN"/>
              </w:rPr>
            </w:pPr>
          </w:p>
          <w:p>
            <w:pPr>
              <w:numPr>
                <w:ilvl w:val="0"/>
                <w:numId w:val="2"/>
              </w:numPr>
              <w:ind w:left="7372" w:leftChars="0" w:firstLine="0" w:firstLineChars="0"/>
              <w:rPr>
                <w:rFonts w:hint="eastAsia"/>
                <w:lang w:val="en-US" w:eastAsia="zh-CN"/>
              </w:rPr>
            </w:pP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799" w:type="dxa"/>
            <w:vAlign w:val="center"/>
          </w:tcPr>
          <w:p>
            <w:pPr>
              <w:keepNext w:val="0"/>
              <w:keepLines w:val="0"/>
              <w:widowControl/>
              <w:suppressLineNumbers w:val="0"/>
              <w:jc w:val="center"/>
              <w:textAlignment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科普手环</w:t>
            </w:r>
          </w:p>
        </w:tc>
        <w:tc>
          <w:tcPr>
            <w:tcW w:w="117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60</w:t>
            </w:r>
            <w:r>
              <w:rPr>
                <w:rFonts w:hint="eastAsia" w:ascii="宋体" w:hAnsi="宋体" w:cs="宋体"/>
                <w:i w:val="0"/>
                <w:iCs w:val="0"/>
                <w:color w:val="000000"/>
                <w:kern w:val="0"/>
                <w:sz w:val="36"/>
                <w:szCs w:val="36"/>
                <w:u w:val="none"/>
                <w:lang w:val="en-US" w:eastAsia="zh-CN" w:bidi="ar"/>
              </w:rPr>
              <w:t>个</w:t>
            </w:r>
          </w:p>
        </w:tc>
        <w:tc>
          <w:tcPr>
            <w:tcW w:w="4592" w:type="dxa"/>
            <w:vAlign w:val="center"/>
          </w:tcPr>
          <w:p>
            <w:pPr>
              <w:rPr>
                <w:rFonts w:hint="default" w:ascii="宋体" w:hAnsi="宋体" w:eastAsia="宋体" w:cs="宋体"/>
                <w:sz w:val="36"/>
                <w:szCs w:val="36"/>
                <w:lang w:val="en-US" w:eastAsia="zh-CN"/>
              </w:rPr>
            </w:pPr>
            <w:r>
              <w:rPr>
                <w:rFonts w:hint="eastAsia" w:ascii="宋体" w:hAnsi="宋体" w:eastAsia="宋体" w:cs="宋体"/>
                <w:color w:val="auto"/>
                <w:sz w:val="36"/>
                <w:szCs w:val="36"/>
                <w:lang w:val="en-US" w:eastAsia="zh-CN"/>
              </w:rPr>
              <w:t>具备通话、短信收发功能的科普电子手环。（</w:t>
            </w:r>
            <w:r>
              <w:rPr>
                <w:rFonts w:hint="eastAsia" w:ascii="宋体" w:hAnsi="宋体" w:cs="宋体"/>
                <w:color w:val="auto"/>
                <w:sz w:val="36"/>
                <w:szCs w:val="36"/>
                <w:lang w:val="en-US" w:eastAsia="zh-CN"/>
              </w:rPr>
              <w:t>不少于1年通讯服务期，限内网使用，设备参数</w:t>
            </w:r>
            <w:r>
              <w:rPr>
                <w:rFonts w:hint="eastAsia" w:ascii="宋体" w:hAnsi="宋体" w:eastAsia="宋体" w:cs="宋体"/>
                <w:color w:val="auto"/>
                <w:sz w:val="36"/>
                <w:szCs w:val="36"/>
                <w:lang w:val="en-US" w:eastAsia="zh-CN"/>
              </w:rPr>
              <w:t>具体细节与馆方沟通为准。)</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799" w:type="dxa"/>
            <w:vAlign w:val="center"/>
          </w:tcPr>
          <w:p>
            <w:pPr>
              <w:keepNext w:val="0"/>
              <w:keepLines w:val="0"/>
              <w:widowControl/>
              <w:suppressLineNumbers w:val="0"/>
              <w:jc w:val="center"/>
              <w:textAlignment w:val="center"/>
              <w:rPr>
                <w:rFonts w:hint="default" w:ascii="宋体" w:hAnsi="宋体" w:eastAsia="宋体" w:cs="宋体"/>
                <w:color w:val="auto"/>
                <w:sz w:val="36"/>
                <w:szCs w:val="36"/>
                <w:lang w:val="en-US" w:eastAsia="zh-CN"/>
              </w:rPr>
            </w:pPr>
            <w:r>
              <w:rPr>
                <w:rFonts w:hint="eastAsia" w:ascii="宋体" w:hAnsi="宋体" w:cs="宋体"/>
                <w:color w:val="auto"/>
                <w:sz w:val="36"/>
                <w:szCs w:val="36"/>
                <w:lang w:val="en-US" w:eastAsia="zh-CN"/>
              </w:rPr>
              <w:t>专家审核</w:t>
            </w:r>
          </w:p>
        </w:tc>
        <w:tc>
          <w:tcPr>
            <w:tcW w:w="11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592" w:type="dxa"/>
            <w:vAlign w:val="center"/>
          </w:tcPr>
          <w:p>
            <w:pPr>
              <w:rPr>
                <w:rFonts w:hint="default" w:ascii="宋体" w:hAnsi="宋体" w:eastAsia="宋体" w:cs="宋体"/>
                <w:color w:val="auto"/>
                <w:sz w:val="36"/>
                <w:szCs w:val="36"/>
                <w:lang w:val="en-US" w:eastAsia="zh-CN"/>
              </w:rPr>
            </w:pPr>
            <w:r>
              <w:rPr>
                <w:rFonts w:hint="eastAsia" w:ascii="宋体" w:hAnsi="宋体" w:cs="宋体"/>
                <w:color w:val="auto"/>
                <w:sz w:val="36"/>
                <w:szCs w:val="36"/>
                <w:lang w:val="en-US" w:eastAsia="zh-CN"/>
              </w:rPr>
              <w:t>针对活动中出现的科普内容及剧情逻辑需请相关专业的专家进行审查并确认签字</w:t>
            </w:r>
          </w:p>
        </w:tc>
        <w:tc>
          <w:tcPr>
            <w:tcW w:w="10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4955" w:type="dxa"/>
            <w:vAlign w:val="center"/>
          </w:tcPr>
          <w:p>
            <w:pPr>
              <w:keepNext w:val="0"/>
              <w:keepLines w:val="0"/>
              <w:widowControl/>
              <w:suppressLineNumbers w:val="0"/>
              <w:jc w:val="left"/>
              <w:textAlignment w:val="center"/>
              <w:rPr>
                <w:rFonts w:hint="eastAsia" w:ascii="宋体" w:hAnsi="宋体" w:eastAsia="宋体" w:cs="宋体"/>
                <w:sz w:val="36"/>
                <w:szCs w:val="36"/>
              </w:rPr>
            </w:pPr>
          </w:p>
        </w:tc>
      </w:tr>
    </w:tbl>
    <w:p/>
    <w:p>
      <w:pPr>
        <w:jc w:val="both"/>
        <w:rPr>
          <w:rFonts w:hint="default" w:ascii="宋体" w:hAnsi="宋体" w:eastAsia="宋体" w:cs="宋体"/>
          <w:sz w:val="28"/>
          <w:szCs w:val="32"/>
          <w:lang w:val="en-US" w:eastAsia="zh-CN"/>
        </w:rPr>
      </w:pPr>
      <w:r>
        <w:rPr>
          <w:rFonts w:hint="eastAsia" w:ascii="宋体" w:hAnsi="宋体" w:cs="宋体"/>
          <w:sz w:val="28"/>
          <w:szCs w:val="32"/>
          <w:lang w:val="en-US" w:eastAsia="zh-CN"/>
        </w:rPr>
        <w:t>附件3</w:t>
      </w:r>
    </w:p>
    <w:p>
      <w:pPr>
        <w:jc w:val="center"/>
        <w:rPr>
          <w:rFonts w:hint="default" w:ascii="宋体" w:hAnsi="宋体" w:eastAsia="宋体" w:cs="宋体"/>
          <w:sz w:val="40"/>
          <w:szCs w:val="44"/>
          <w:lang w:val="en-US" w:eastAsia="zh-CN"/>
        </w:rPr>
      </w:pPr>
      <w:r>
        <w:rPr>
          <w:rFonts w:hint="eastAsia" w:ascii="宋体" w:hAnsi="宋体" w:eastAsia="宋体" w:cs="宋体"/>
          <w:sz w:val="40"/>
          <w:szCs w:val="44"/>
          <w:lang w:val="en-US" w:eastAsia="zh-CN"/>
        </w:rPr>
        <w:t>初设方案及活动大纲</w:t>
      </w:r>
      <w:r>
        <w:rPr>
          <w:rFonts w:hint="eastAsia" w:ascii="宋体" w:hAnsi="宋体" w:cs="宋体"/>
          <w:sz w:val="40"/>
          <w:szCs w:val="44"/>
          <w:lang w:val="en-US" w:eastAsia="zh-CN"/>
        </w:rPr>
        <w:t>（格式可自拟）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9"/>
        <w:gridCol w:w="10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99" w:type="dxa"/>
            <w:noWrap w:val="0"/>
            <w:vAlign w:val="center"/>
          </w:tcPr>
          <w:p>
            <w:pPr>
              <w:jc w:val="center"/>
              <w:rPr>
                <w:sz w:val="28"/>
                <w:szCs w:val="28"/>
              </w:rPr>
            </w:pPr>
            <w:r>
              <w:rPr>
                <w:rFonts w:hint="eastAsia"/>
                <w:sz w:val="28"/>
                <w:szCs w:val="28"/>
                <w:lang w:eastAsia="zh-CN"/>
              </w:rPr>
              <w:t>活动</w:t>
            </w:r>
            <w:r>
              <w:rPr>
                <w:sz w:val="28"/>
                <w:szCs w:val="28"/>
              </w:rPr>
              <w:t>名称</w:t>
            </w:r>
          </w:p>
        </w:tc>
        <w:tc>
          <w:tcPr>
            <w:tcW w:w="10355" w:type="dxa"/>
            <w:noWrap w:val="0"/>
            <w:vAlign w:val="center"/>
          </w:tcPr>
          <w:p>
            <w:pPr>
              <w:jc w:val="center"/>
              <w:rPr>
                <w:rFonts w:hint="default"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0" w:type="auto"/>
            <w:gridSpan w:val="2"/>
            <w:noWrap w:val="0"/>
            <w:vAlign w:val="center"/>
          </w:tcPr>
          <w:p>
            <w:pPr>
              <w:numPr>
                <w:ilvl w:val="0"/>
                <w:numId w:val="3"/>
              </w:numPr>
              <w:rPr>
                <w:rFonts w:hint="eastAsia" w:ascii="黑体" w:hAnsi="Calibri" w:eastAsia="黑体" w:cs="Times New Roman"/>
                <w:b/>
                <w:bCs/>
                <w:kern w:val="2"/>
                <w:sz w:val="28"/>
                <w:szCs w:val="28"/>
                <w:lang w:val="en-US" w:eastAsia="zh-CN" w:bidi="ar-SA"/>
              </w:rPr>
            </w:pPr>
            <w:r>
              <w:rPr>
                <w:rFonts w:hint="eastAsia" w:ascii="黑体" w:hAnsi="Calibri" w:eastAsia="黑体" w:cs="Times New Roman"/>
                <w:b/>
                <w:bCs/>
                <w:kern w:val="2"/>
                <w:sz w:val="28"/>
                <w:szCs w:val="28"/>
                <w:lang w:val="en-US" w:eastAsia="zh-CN" w:bidi="ar-SA"/>
              </w:rPr>
              <w:t>活动概况</w:t>
            </w:r>
          </w:p>
          <w:p>
            <w:pPr>
              <w:pStyle w:val="15"/>
              <w:numPr>
                <w:ilvl w:val="0"/>
                <w:numId w:val="4"/>
              </w:numPr>
              <w:spacing w:before="91"/>
              <w:ind w:left="0" w:leftChars="0" w:firstLineChars="0"/>
              <w:rPr>
                <w:sz w:val="28"/>
                <w:szCs w:val="28"/>
              </w:rPr>
            </w:pPr>
            <w:r>
              <w:rPr>
                <w:rFonts w:hint="eastAsia"/>
                <w:sz w:val="28"/>
                <w:szCs w:val="28"/>
                <w:lang w:eastAsia="zh-CN"/>
              </w:rPr>
              <w:t>活动对象及人数</w:t>
            </w:r>
          </w:p>
          <w:p>
            <w:pPr>
              <w:pStyle w:val="15"/>
              <w:widowControl w:val="0"/>
              <w:numPr>
                <w:ilvl w:val="0"/>
                <w:numId w:val="0"/>
              </w:numPr>
              <w:spacing w:before="91"/>
              <w:jc w:val="both"/>
              <w:rPr>
                <w:rFonts w:hint="eastAsia"/>
                <w:sz w:val="28"/>
                <w:szCs w:val="28"/>
                <w:lang w:eastAsia="zh-CN"/>
              </w:rPr>
            </w:pPr>
          </w:p>
          <w:p>
            <w:pPr>
              <w:pStyle w:val="15"/>
              <w:widowControl w:val="0"/>
              <w:numPr>
                <w:ilvl w:val="0"/>
                <w:numId w:val="0"/>
              </w:numPr>
              <w:spacing w:before="91"/>
              <w:jc w:val="both"/>
              <w:rPr>
                <w:rFonts w:hint="eastAsia"/>
                <w:sz w:val="28"/>
                <w:szCs w:val="28"/>
                <w:lang w:eastAsia="zh-CN"/>
              </w:rPr>
            </w:pPr>
          </w:p>
          <w:p>
            <w:pPr>
              <w:pStyle w:val="15"/>
              <w:widowControl w:val="0"/>
              <w:numPr>
                <w:ilvl w:val="0"/>
                <w:numId w:val="0"/>
              </w:numPr>
              <w:spacing w:before="91"/>
              <w:jc w:val="both"/>
              <w:rPr>
                <w:rFonts w:hint="eastAsia"/>
                <w:sz w:val="28"/>
                <w:szCs w:val="28"/>
                <w:lang w:eastAsia="zh-CN"/>
              </w:rPr>
            </w:pPr>
          </w:p>
          <w:p>
            <w:pPr>
              <w:pStyle w:val="15"/>
              <w:numPr>
                <w:ilvl w:val="0"/>
                <w:numId w:val="4"/>
              </w:numPr>
              <w:spacing w:before="91"/>
              <w:ind w:left="0" w:leftChars="0" w:firstLineChars="0"/>
              <w:rPr>
                <w:sz w:val="28"/>
                <w:szCs w:val="28"/>
              </w:rPr>
            </w:pPr>
            <w:r>
              <w:rPr>
                <w:rFonts w:hint="eastAsia"/>
                <w:sz w:val="28"/>
                <w:szCs w:val="28"/>
                <w:lang w:eastAsia="zh-CN"/>
              </w:rPr>
              <w:t>活动</w:t>
            </w:r>
            <w:r>
              <w:rPr>
                <w:sz w:val="28"/>
                <w:szCs w:val="28"/>
              </w:rPr>
              <w:t>实施场所</w:t>
            </w:r>
          </w:p>
          <w:p>
            <w:pPr>
              <w:pStyle w:val="15"/>
              <w:widowControl w:val="0"/>
              <w:numPr>
                <w:ilvl w:val="0"/>
                <w:numId w:val="0"/>
              </w:numPr>
              <w:spacing w:before="91"/>
              <w:jc w:val="both"/>
              <w:rPr>
                <w:sz w:val="28"/>
                <w:szCs w:val="28"/>
              </w:rPr>
            </w:pPr>
          </w:p>
          <w:p>
            <w:pPr>
              <w:pStyle w:val="15"/>
              <w:widowControl w:val="0"/>
              <w:numPr>
                <w:ilvl w:val="0"/>
                <w:numId w:val="0"/>
              </w:numPr>
              <w:spacing w:before="91"/>
              <w:jc w:val="both"/>
              <w:rPr>
                <w:sz w:val="28"/>
                <w:szCs w:val="28"/>
              </w:rPr>
            </w:pPr>
          </w:p>
          <w:p>
            <w:pPr>
              <w:pStyle w:val="15"/>
              <w:widowControl w:val="0"/>
              <w:numPr>
                <w:ilvl w:val="0"/>
                <w:numId w:val="0"/>
              </w:numPr>
              <w:spacing w:before="91"/>
              <w:jc w:val="both"/>
              <w:rPr>
                <w:sz w:val="28"/>
                <w:szCs w:val="28"/>
              </w:rPr>
            </w:pPr>
          </w:p>
          <w:p>
            <w:pPr>
              <w:pStyle w:val="15"/>
              <w:numPr>
                <w:ilvl w:val="0"/>
                <w:numId w:val="4"/>
              </w:numPr>
              <w:spacing w:before="91"/>
              <w:ind w:left="0" w:leftChars="0" w:firstLineChars="0"/>
              <w:rPr>
                <w:sz w:val="28"/>
                <w:szCs w:val="28"/>
              </w:rPr>
            </w:pPr>
            <w:r>
              <w:rPr>
                <w:rFonts w:hint="eastAsia"/>
                <w:sz w:val="28"/>
                <w:szCs w:val="28"/>
              </w:rPr>
              <w:t>活动实施的时间</w:t>
            </w:r>
          </w:p>
          <w:p>
            <w:pPr>
              <w:pStyle w:val="15"/>
              <w:widowControl w:val="0"/>
              <w:numPr>
                <w:ilvl w:val="0"/>
                <w:numId w:val="0"/>
              </w:numPr>
              <w:spacing w:before="91"/>
              <w:jc w:val="both"/>
              <w:rPr>
                <w:rFonts w:hint="eastAsia"/>
                <w:sz w:val="28"/>
                <w:szCs w:val="28"/>
              </w:rPr>
            </w:pPr>
          </w:p>
          <w:p>
            <w:pPr>
              <w:pStyle w:val="15"/>
              <w:widowControl w:val="0"/>
              <w:numPr>
                <w:ilvl w:val="0"/>
                <w:numId w:val="0"/>
              </w:numPr>
              <w:spacing w:before="91"/>
              <w:jc w:val="both"/>
              <w:rPr>
                <w:rFonts w:hint="eastAsia"/>
                <w:sz w:val="28"/>
                <w:szCs w:val="28"/>
              </w:rPr>
            </w:pPr>
          </w:p>
          <w:p>
            <w:pPr>
              <w:pStyle w:val="15"/>
              <w:widowControl w:val="0"/>
              <w:numPr>
                <w:ilvl w:val="0"/>
                <w:numId w:val="0"/>
              </w:numPr>
              <w:spacing w:before="91"/>
              <w:jc w:val="both"/>
              <w:rPr>
                <w:rFonts w:hint="eastAsia"/>
                <w:sz w:val="28"/>
                <w:szCs w:val="28"/>
              </w:rPr>
            </w:pPr>
          </w:p>
          <w:p>
            <w:pPr>
              <w:pStyle w:val="15"/>
              <w:tabs>
                <w:tab w:val="left" w:pos="951"/>
                <w:tab w:val="left" w:pos="3231"/>
                <w:tab w:val="left" w:pos="5632"/>
              </w:tabs>
              <w:spacing w:before="91"/>
              <w:ind w:left="840" w:leftChars="400"/>
              <w:jc w:val="left"/>
              <w:rPr>
                <w:rFonts w:hint="default"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6" w:hRule="atLeast"/>
        </w:trPr>
        <w:tc>
          <w:tcPr>
            <w:tcW w:w="0" w:type="auto"/>
            <w:gridSpan w:val="2"/>
            <w:noWrap w:val="0"/>
            <w:vAlign w:val="top"/>
          </w:tcPr>
          <w:p>
            <w:pPr>
              <w:numPr>
                <w:ilvl w:val="0"/>
                <w:numId w:val="3"/>
              </w:numPr>
              <w:rPr>
                <w:rFonts w:hint="eastAsia" w:ascii="黑体" w:hAnsi="Calibri" w:eastAsia="黑体" w:cs="Times New Roman"/>
                <w:b/>
                <w:bCs/>
                <w:sz w:val="28"/>
                <w:szCs w:val="28"/>
                <w:lang w:val="en-US" w:bidi="ar-SA"/>
              </w:rPr>
            </w:pPr>
            <w:r>
              <w:rPr>
                <w:rFonts w:hint="eastAsia" w:ascii="黑体" w:hAnsi="Calibri" w:eastAsia="黑体" w:cs="Times New Roman"/>
                <w:b/>
                <w:bCs/>
                <w:sz w:val="28"/>
                <w:szCs w:val="28"/>
                <w:lang w:val="en-US" w:eastAsia="zh-CN" w:bidi="ar-SA"/>
              </w:rPr>
              <w:t>活动</w:t>
            </w:r>
            <w:r>
              <w:rPr>
                <w:rFonts w:hint="eastAsia" w:ascii="黑体" w:hAnsi="Calibri" w:eastAsia="黑体" w:cs="Times New Roman"/>
                <w:b/>
                <w:bCs/>
                <w:sz w:val="28"/>
                <w:szCs w:val="28"/>
                <w:lang w:val="en-US" w:bidi="ar-SA"/>
              </w:rPr>
              <w:t>内容</w:t>
            </w:r>
          </w:p>
          <w:p>
            <w:pPr>
              <w:pStyle w:val="15"/>
              <w:numPr>
                <w:ilvl w:val="0"/>
                <w:numId w:val="5"/>
              </w:numPr>
              <w:spacing w:before="81" w:line="360" w:lineRule="auto"/>
              <w:rPr>
                <w:sz w:val="28"/>
                <w:szCs w:val="28"/>
              </w:rPr>
            </w:pPr>
            <w:r>
              <w:rPr>
                <w:rFonts w:hint="eastAsia"/>
                <w:sz w:val="28"/>
                <w:szCs w:val="28"/>
                <w:lang w:eastAsia="zh-CN"/>
              </w:rPr>
              <w:t>活动</w:t>
            </w:r>
            <w:r>
              <w:rPr>
                <w:rFonts w:hint="eastAsia"/>
                <w:sz w:val="28"/>
                <w:szCs w:val="28"/>
                <w:lang w:val="en-US" w:eastAsia="zh-CN"/>
              </w:rPr>
              <w:t>背景</w:t>
            </w:r>
          </w:p>
          <w:p>
            <w:pPr>
              <w:pStyle w:val="15"/>
              <w:widowControl w:val="0"/>
              <w:numPr>
                <w:ilvl w:val="0"/>
                <w:numId w:val="0"/>
              </w:numPr>
              <w:spacing w:before="81" w:line="360" w:lineRule="auto"/>
              <w:jc w:val="both"/>
              <w:rPr>
                <w:rFonts w:hint="eastAsia"/>
                <w:sz w:val="28"/>
                <w:szCs w:val="28"/>
                <w:lang w:val="en-US" w:eastAsia="zh-CN"/>
              </w:rPr>
            </w:pPr>
          </w:p>
          <w:p>
            <w:pPr>
              <w:pStyle w:val="15"/>
              <w:widowControl w:val="0"/>
              <w:numPr>
                <w:ilvl w:val="0"/>
                <w:numId w:val="0"/>
              </w:numPr>
              <w:spacing w:before="81" w:line="360" w:lineRule="auto"/>
              <w:jc w:val="both"/>
              <w:rPr>
                <w:rFonts w:hint="eastAsia"/>
                <w:sz w:val="28"/>
                <w:szCs w:val="28"/>
                <w:lang w:val="en-US" w:eastAsia="zh-CN"/>
              </w:rPr>
            </w:pPr>
          </w:p>
          <w:p>
            <w:pPr>
              <w:pStyle w:val="15"/>
              <w:widowControl w:val="0"/>
              <w:numPr>
                <w:ilvl w:val="0"/>
                <w:numId w:val="0"/>
              </w:numPr>
              <w:spacing w:before="81" w:line="360" w:lineRule="auto"/>
              <w:jc w:val="both"/>
              <w:rPr>
                <w:rFonts w:hint="eastAsia"/>
                <w:sz w:val="28"/>
                <w:szCs w:val="28"/>
                <w:lang w:val="en-US" w:eastAsia="zh-CN"/>
              </w:rPr>
            </w:pPr>
          </w:p>
          <w:p>
            <w:pPr>
              <w:pStyle w:val="15"/>
              <w:numPr>
                <w:ilvl w:val="0"/>
                <w:numId w:val="5"/>
              </w:numPr>
              <w:spacing w:before="81" w:line="360" w:lineRule="auto"/>
              <w:ind w:left="0" w:leftChars="0" w:firstLine="0" w:firstLineChars="0"/>
              <w:rPr>
                <w:rFonts w:hint="eastAsia"/>
                <w:sz w:val="28"/>
                <w:szCs w:val="28"/>
                <w:lang w:val="en-US" w:eastAsia="zh-CN"/>
              </w:rPr>
            </w:pPr>
            <w:r>
              <w:rPr>
                <w:rFonts w:hint="eastAsia"/>
                <w:sz w:val="28"/>
                <w:szCs w:val="28"/>
                <w:lang w:val="en-US" w:eastAsia="zh-CN"/>
              </w:rPr>
              <w:t>活动目的</w:t>
            </w:r>
          </w:p>
          <w:p>
            <w:pPr>
              <w:pStyle w:val="15"/>
              <w:widowControl w:val="0"/>
              <w:numPr>
                <w:ilvl w:val="0"/>
                <w:numId w:val="0"/>
              </w:numPr>
              <w:spacing w:before="81" w:line="360" w:lineRule="auto"/>
              <w:jc w:val="both"/>
              <w:rPr>
                <w:rFonts w:hint="eastAsia"/>
                <w:sz w:val="28"/>
                <w:szCs w:val="28"/>
                <w:lang w:val="en-US" w:eastAsia="zh-CN"/>
              </w:rPr>
            </w:pPr>
          </w:p>
          <w:p>
            <w:pPr>
              <w:pStyle w:val="15"/>
              <w:widowControl w:val="0"/>
              <w:numPr>
                <w:ilvl w:val="0"/>
                <w:numId w:val="0"/>
              </w:numPr>
              <w:spacing w:before="81" w:line="360" w:lineRule="auto"/>
              <w:jc w:val="both"/>
              <w:rPr>
                <w:rFonts w:hint="eastAsia"/>
                <w:sz w:val="28"/>
                <w:szCs w:val="28"/>
                <w:lang w:val="en-US" w:eastAsia="zh-CN"/>
              </w:rPr>
            </w:pPr>
          </w:p>
          <w:p>
            <w:pPr>
              <w:pStyle w:val="15"/>
              <w:widowControl w:val="0"/>
              <w:numPr>
                <w:ilvl w:val="0"/>
                <w:numId w:val="0"/>
              </w:numPr>
              <w:spacing w:before="81" w:line="360" w:lineRule="auto"/>
              <w:jc w:val="both"/>
              <w:rPr>
                <w:rFonts w:hint="eastAsia"/>
                <w:sz w:val="28"/>
                <w:szCs w:val="28"/>
                <w:lang w:val="en-US" w:eastAsia="zh-CN"/>
              </w:rPr>
            </w:pPr>
          </w:p>
          <w:p>
            <w:pPr>
              <w:numPr>
                <w:ilvl w:val="0"/>
                <w:numId w:val="5"/>
              </w:numPr>
              <w:spacing w:line="360" w:lineRule="auto"/>
              <w:ind w:left="0" w:leftChars="0" w:firstLine="0" w:firstLineChars="0"/>
              <w:jc w:val="left"/>
              <w:rPr>
                <w:rFonts w:hint="eastAsia" w:ascii="Calibri" w:hAnsi="Calibri" w:cs="Times New Roman"/>
                <w:sz w:val="28"/>
                <w:szCs w:val="28"/>
                <w:lang w:val="en-US" w:eastAsia="zh-CN" w:bidi="ar-SA"/>
              </w:rPr>
            </w:pPr>
            <w:r>
              <w:rPr>
                <w:rFonts w:hint="eastAsia" w:ascii="Calibri" w:hAnsi="Calibri" w:cs="Times New Roman"/>
                <w:sz w:val="28"/>
                <w:szCs w:val="28"/>
                <w:lang w:val="en-US" w:eastAsia="zh-CN" w:bidi="ar-SA"/>
              </w:rPr>
              <w:t>活动内容</w:t>
            </w:r>
          </w:p>
          <w:p>
            <w:pPr>
              <w:widowControl w:val="0"/>
              <w:numPr>
                <w:ilvl w:val="0"/>
                <w:numId w:val="0"/>
              </w:numPr>
              <w:spacing w:line="360" w:lineRule="auto"/>
              <w:jc w:val="left"/>
              <w:rPr>
                <w:rFonts w:hint="eastAsia" w:ascii="Calibri" w:hAnsi="Calibri" w:cs="Times New Roman"/>
                <w:sz w:val="28"/>
                <w:szCs w:val="28"/>
                <w:lang w:val="en-US" w:eastAsia="zh-CN" w:bidi="ar-SA"/>
              </w:rPr>
            </w:pPr>
          </w:p>
          <w:p>
            <w:pPr>
              <w:widowControl w:val="0"/>
              <w:numPr>
                <w:ilvl w:val="0"/>
                <w:numId w:val="0"/>
              </w:numPr>
              <w:spacing w:line="360" w:lineRule="auto"/>
              <w:jc w:val="left"/>
              <w:rPr>
                <w:rFonts w:hint="eastAsia" w:ascii="Calibri" w:hAnsi="Calibri" w:cs="Times New Roman"/>
                <w:sz w:val="28"/>
                <w:szCs w:val="28"/>
                <w:lang w:val="en-US" w:eastAsia="zh-CN" w:bidi="ar-SA"/>
              </w:rPr>
            </w:pPr>
          </w:p>
          <w:p>
            <w:pPr>
              <w:widowControl w:val="0"/>
              <w:numPr>
                <w:ilvl w:val="0"/>
                <w:numId w:val="0"/>
              </w:numPr>
              <w:spacing w:line="360" w:lineRule="auto"/>
              <w:jc w:val="left"/>
              <w:rPr>
                <w:rFonts w:hint="eastAsia" w:ascii="Calibri" w:hAnsi="Calibri" w:cs="Times New Roman"/>
                <w:sz w:val="28"/>
                <w:szCs w:val="28"/>
                <w:lang w:val="en-US" w:eastAsia="zh-CN" w:bidi="ar-SA"/>
              </w:rPr>
            </w:pPr>
          </w:p>
          <w:p>
            <w:pPr>
              <w:numPr>
                <w:ilvl w:val="0"/>
                <w:numId w:val="5"/>
              </w:numPr>
              <w:spacing w:line="360" w:lineRule="auto"/>
              <w:ind w:left="0" w:leftChars="0" w:firstLine="0" w:firstLineChars="0"/>
              <w:jc w:val="left"/>
              <w:rPr>
                <w:rFonts w:hint="eastAsia" w:ascii="Calibri" w:hAnsi="Calibri" w:eastAsia="宋体" w:cs="Times New Roman"/>
                <w:sz w:val="28"/>
                <w:szCs w:val="28"/>
                <w:lang w:val="en-US" w:eastAsia="zh-CN" w:bidi="ar-SA"/>
              </w:rPr>
            </w:pPr>
            <w:r>
              <w:rPr>
                <w:rFonts w:hint="eastAsia" w:ascii="Calibri" w:hAnsi="Calibri" w:eastAsia="宋体" w:cs="Times New Roman"/>
                <w:sz w:val="28"/>
                <w:szCs w:val="28"/>
                <w:lang w:val="en-US" w:eastAsia="zh-CN" w:bidi="ar-SA"/>
              </w:rPr>
              <w:t>活动安排</w:t>
            </w:r>
          </w:p>
          <w:p>
            <w:pPr>
              <w:pStyle w:val="15"/>
              <w:spacing w:before="81" w:line="360" w:lineRule="auto"/>
              <w:rPr>
                <w:rFonts w:hint="eastAsia" w:ascii="Calibri" w:hAnsi="Calibri" w:cs="Times New Roman"/>
                <w:sz w:val="28"/>
                <w:szCs w:val="28"/>
                <w:lang w:val="en-US" w:bidi="ar-SA"/>
              </w:rPr>
            </w:pPr>
          </w:p>
        </w:tc>
      </w:tr>
    </w:tbl>
    <w:p/>
    <w:sectPr>
      <w:footerReference r:id="rId3" w:type="default"/>
      <w:pgSz w:w="16838" w:h="11906" w:orient="landscape"/>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DC43"/>
    <w:multiLevelType w:val="singleLevel"/>
    <w:tmpl w:val="8F45DC43"/>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chineseCountingThousand"/>
      <w:suff w:val="nothing"/>
      <w:lvlText w:val="第%1部分"/>
      <w:lvlJc w:val="left"/>
      <w:pPr>
        <w:ind w:left="7372"/>
      </w:pPr>
      <w:rPr>
        <w:rFonts w:cs="Times New Roman"/>
      </w:rPr>
    </w:lvl>
    <w:lvl w:ilvl="1" w:tentative="0">
      <w:start w:val="1"/>
      <w:numFmt w:val="upperLetter"/>
      <w:pStyle w:val="3"/>
      <w:suff w:val="nothing"/>
      <w:lvlText w:val="%2"/>
      <w:lvlJc w:val="left"/>
      <w:pPr>
        <w:ind w:left="4516"/>
      </w:pPr>
      <w:rPr>
        <w:rFonts w:cs="Times New Roman"/>
      </w:rPr>
    </w:lvl>
    <w:lvl w:ilvl="2" w:tentative="0">
      <w:start w:val="1"/>
      <w:numFmt w:val="decimal"/>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abstractNum w:abstractNumId="2">
    <w:nsid w:val="085DEEB9"/>
    <w:multiLevelType w:val="singleLevel"/>
    <w:tmpl w:val="085DEEB9"/>
    <w:lvl w:ilvl="0" w:tentative="0">
      <w:start w:val="1"/>
      <w:numFmt w:val="decimalEnclosedCircleChinese"/>
      <w:suff w:val="nothing"/>
      <w:lvlText w:val="%1　"/>
      <w:lvlJc w:val="left"/>
      <w:pPr>
        <w:ind w:left="0" w:firstLine="400"/>
      </w:pPr>
      <w:rPr>
        <w:rFonts w:hint="eastAsia"/>
      </w:rPr>
    </w:lvl>
  </w:abstractNum>
  <w:abstractNum w:abstractNumId="3">
    <w:nsid w:val="4C9AD6DF"/>
    <w:multiLevelType w:val="singleLevel"/>
    <w:tmpl w:val="4C9AD6DF"/>
    <w:lvl w:ilvl="0" w:tentative="0">
      <w:start w:val="1"/>
      <w:numFmt w:val="chineseCounting"/>
      <w:suff w:val="nothing"/>
      <w:lvlText w:val="（%1）"/>
      <w:lvlJc w:val="left"/>
      <w:pPr>
        <w:ind w:left="-110"/>
      </w:pPr>
      <w:rPr>
        <w:rFonts w:hint="eastAsia"/>
      </w:rPr>
    </w:lvl>
  </w:abstractNum>
  <w:abstractNum w:abstractNumId="4">
    <w:nsid w:val="6A92857F"/>
    <w:multiLevelType w:val="singleLevel"/>
    <w:tmpl w:val="6A92857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YmJiMmMxM2ZjMjg0NjgyMDQ3MjhjZDY4M2U2ZDgifQ=="/>
  </w:docVars>
  <w:rsids>
    <w:rsidRoot w:val="401B4FFC"/>
    <w:rsid w:val="007429A2"/>
    <w:rsid w:val="0085240C"/>
    <w:rsid w:val="01C56903"/>
    <w:rsid w:val="02231D25"/>
    <w:rsid w:val="04DD3213"/>
    <w:rsid w:val="05002960"/>
    <w:rsid w:val="06821437"/>
    <w:rsid w:val="06CC5B3F"/>
    <w:rsid w:val="06F04A5B"/>
    <w:rsid w:val="08882A66"/>
    <w:rsid w:val="08EE786F"/>
    <w:rsid w:val="09556CA4"/>
    <w:rsid w:val="0A132EBA"/>
    <w:rsid w:val="0AF1316B"/>
    <w:rsid w:val="0B472761"/>
    <w:rsid w:val="0BE04A65"/>
    <w:rsid w:val="0C313FB5"/>
    <w:rsid w:val="0CAF31F0"/>
    <w:rsid w:val="0CB41A4E"/>
    <w:rsid w:val="0F4252DA"/>
    <w:rsid w:val="0F893044"/>
    <w:rsid w:val="1023413F"/>
    <w:rsid w:val="109B53FF"/>
    <w:rsid w:val="113B77ED"/>
    <w:rsid w:val="12FC701A"/>
    <w:rsid w:val="16E167EF"/>
    <w:rsid w:val="17934DF1"/>
    <w:rsid w:val="183A5FD4"/>
    <w:rsid w:val="18CB43A7"/>
    <w:rsid w:val="19365B25"/>
    <w:rsid w:val="1937158B"/>
    <w:rsid w:val="1AB772D9"/>
    <w:rsid w:val="1C2D013B"/>
    <w:rsid w:val="1C822D36"/>
    <w:rsid w:val="1CFA2C7F"/>
    <w:rsid w:val="1D5801D4"/>
    <w:rsid w:val="1D580C49"/>
    <w:rsid w:val="1D6354AD"/>
    <w:rsid w:val="1DDE4B7D"/>
    <w:rsid w:val="1F7A5163"/>
    <w:rsid w:val="1FC01B8F"/>
    <w:rsid w:val="20040F5F"/>
    <w:rsid w:val="20270A5D"/>
    <w:rsid w:val="203F6270"/>
    <w:rsid w:val="20992FDD"/>
    <w:rsid w:val="2218696E"/>
    <w:rsid w:val="22FB7F7F"/>
    <w:rsid w:val="233C2F6A"/>
    <w:rsid w:val="241E77EA"/>
    <w:rsid w:val="24A4136D"/>
    <w:rsid w:val="254F1289"/>
    <w:rsid w:val="25A0247E"/>
    <w:rsid w:val="26290AF1"/>
    <w:rsid w:val="26976C25"/>
    <w:rsid w:val="26AD0D7B"/>
    <w:rsid w:val="26B76965"/>
    <w:rsid w:val="27F51504"/>
    <w:rsid w:val="29EC57FB"/>
    <w:rsid w:val="2BDF4989"/>
    <w:rsid w:val="2CE307EE"/>
    <w:rsid w:val="2DD239EB"/>
    <w:rsid w:val="2EAC037F"/>
    <w:rsid w:val="304325C1"/>
    <w:rsid w:val="304363D6"/>
    <w:rsid w:val="30931E07"/>
    <w:rsid w:val="3164321B"/>
    <w:rsid w:val="322E7A29"/>
    <w:rsid w:val="32C43EEA"/>
    <w:rsid w:val="33496627"/>
    <w:rsid w:val="339B3CE9"/>
    <w:rsid w:val="33AE48CC"/>
    <w:rsid w:val="33FB393B"/>
    <w:rsid w:val="344E182C"/>
    <w:rsid w:val="34C02A51"/>
    <w:rsid w:val="34F97BE4"/>
    <w:rsid w:val="35972EC8"/>
    <w:rsid w:val="35E207CC"/>
    <w:rsid w:val="3643194D"/>
    <w:rsid w:val="37484CA2"/>
    <w:rsid w:val="377A082F"/>
    <w:rsid w:val="39146852"/>
    <w:rsid w:val="397C219B"/>
    <w:rsid w:val="39C013F2"/>
    <w:rsid w:val="3A103EB8"/>
    <w:rsid w:val="3A180DE1"/>
    <w:rsid w:val="3AAC3EDC"/>
    <w:rsid w:val="3AD374C1"/>
    <w:rsid w:val="3B2E00B3"/>
    <w:rsid w:val="3C131A3E"/>
    <w:rsid w:val="3C1F6B18"/>
    <w:rsid w:val="3DC94278"/>
    <w:rsid w:val="3F0062A9"/>
    <w:rsid w:val="3FD103F4"/>
    <w:rsid w:val="3FE928D2"/>
    <w:rsid w:val="401B4FFC"/>
    <w:rsid w:val="414C318F"/>
    <w:rsid w:val="43836A21"/>
    <w:rsid w:val="43964722"/>
    <w:rsid w:val="443B5FD6"/>
    <w:rsid w:val="448577BC"/>
    <w:rsid w:val="46A61661"/>
    <w:rsid w:val="47321B18"/>
    <w:rsid w:val="47663A31"/>
    <w:rsid w:val="47850197"/>
    <w:rsid w:val="480C0F07"/>
    <w:rsid w:val="4896429D"/>
    <w:rsid w:val="48A40CC7"/>
    <w:rsid w:val="4A9B3DB7"/>
    <w:rsid w:val="4B7342A7"/>
    <w:rsid w:val="4C767B92"/>
    <w:rsid w:val="4E577EB0"/>
    <w:rsid w:val="4EFF500F"/>
    <w:rsid w:val="4F2C6C47"/>
    <w:rsid w:val="50926B99"/>
    <w:rsid w:val="509B4EE0"/>
    <w:rsid w:val="519E6F98"/>
    <w:rsid w:val="52093835"/>
    <w:rsid w:val="53837326"/>
    <w:rsid w:val="53C82AA7"/>
    <w:rsid w:val="56240EE2"/>
    <w:rsid w:val="568E01E7"/>
    <w:rsid w:val="56AC048D"/>
    <w:rsid w:val="579D4B86"/>
    <w:rsid w:val="57EA2E36"/>
    <w:rsid w:val="58372F25"/>
    <w:rsid w:val="58A9755A"/>
    <w:rsid w:val="590C1FE3"/>
    <w:rsid w:val="59AD256C"/>
    <w:rsid w:val="5D1F428F"/>
    <w:rsid w:val="5E631F59"/>
    <w:rsid w:val="5E79177D"/>
    <w:rsid w:val="5E9624C1"/>
    <w:rsid w:val="5FDA5E61"/>
    <w:rsid w:val="5FDD05B5"/>
    <w:rsid w:val="60F12BA5"/>
    <w:rsid w:val="61897B43"/>
    <w:rsid w:val="64C7149A"/>
    <w:rsid w:val="64E9765C"/>
    <w:rsid w:val="650C4102"/>
    <w:rsid w:val="657C3F13"/>
    <w:rsid w:val="65DA51F7"/>
    <w:rsid w:val="68067097"/>
    <w:rsid w:val="682D4942"/>
    <w:rsid w:val="68333999"/>
    <w:rsid w:val="69CB72D7"/>
    <w:rsid w:val="6A345981"/>
    <w:rsid w:val="6A5A7886"/>
    <w:rsid w:val="6C347BA6"/>
    <w:rsid w:val="6C904861"/>
    <w:rsid w:val="6DBE449A"/>
    <w:rsid w:val="6ED160FB"/>
    <w:rsid w:val="710F493B"/>
    <w:rsid w:val="71B761B2"/>
    <w:rsid w:val="72282A63"/>
    <w:rsid w:val="72671D45"/>
    <w:rsid w:val="72D86CA9"/>
    <w:rsid w:val="72FD3AE8"/>
    <w:rsid w:val="743B4D1B"/>
    <w:rsid w:val="74620891"/>
    <w:rsid w:val="76CD2AFD"/>
    <w:rsid w:val="76F12584"/>
    <w:rsid w:val="771B4239"/>
    <w:rsid w:val="7755725B"/>
    <w:rsid w:val="78380D75"/>
    <w:rsid w:val="78520C1D"/>
    <w:rsid w:val="78A2537A"/>
    <w:rsid w:val="78DD3D89"/>
    <w:rsid w:val="799C2921"/>
    <w:rsid w:val="799F18E9"/>
    <w:rsid w:val="79B25586"/>
    <w:rsid w:val="7E9271C8"/>
    <w:rsid w:val="7ECF2FC7"/>
    <w:rsid w:val="7F115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numPr>
        <w:ilvl w:val="1"/>
        <w:numId w:val="1"/>
      </w:numPr>
      <w:spacing w:before="260" w:after="260" w:line="415" w:lineRule="auto"/>
      <w:jc w:val="center"/>
      <w:outlineLvl w:val="1"/>
    </w:pPr>
    <w:rPr>
      <w:rFonts w:ascii="CG Times" w:hAnsi="CG Times"/>
      <w:b/>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link w:val="2"/>
    <w:qFormat/>
    <w:uiPriority w:val="0"/>
    <w:rPr>
      <w:b/>
      <w:kern w:val="44"/>
      <w:sz w:val="44"/>
    </w:rPr>
  </w:style>
  <w:style w:type="paragraph" w:styleId="10">
    <w:name w:val="List Paragraph"/>
    <w:basedOn w:val="1"/>
    <w:qFormat/>
    <w:uiPriority w:val="99"/>
    <w:pPr>
      <w:ind w:firstLine="420" w:firstLineChars="200"/>
    </w:pPr>
  </w:style>
  <w:style w:type="paragraph" w:customStyle="1" w:styleId="11">
    <w:name w:val="List Paragraph_079ce872-fd03-44df-9ca3-927300eac68a"/>
    <w:basedOn w:val="1"/>
    <w:qFormat/>
    <w:uiPriority w:val="34"/>
    <w:pPr>
      <w:ind w:firstLine="420" w:firstLineChars="200"/>
    </w:pPr>
  </w:style>
  <w:style w:type="character" w:customStyle="1" w:styleId="12">
    <w:name w:val="font21"/>
    <w:basedOn w:val="8"/>
    <w:qFormat/>
    <w:uiPriority w:val="0"/>
    <w:rPr>
      <w:rFonts w:hint="eastAsia" w:ascii="仿宋" w:hAnsi="仿宋" w:eastAsia="仿宋" w:cs="仿宋"/>
      <w:color w:val="000000"/>
      <w:sz w:val="28"/>
      <w:szCs w:val="28"/>
      <w:u w:val="none"/>
    </w:rPr>
  </w:style>
  <w:style w:type="character" w:customStyle="1" w:styleId="13">
    <w:name w:val="font01"/>
    <w:basedOn w:val="8"/>
    <w:qFormat/>
    <w:uiPriority w:val="0"/>
    <w:rPr>
      <w:rFonts w:hint="eastAsia" w:ascii="仿宋" w:hAnsi="仿宋" w:eastAsia="仿宋" w:cs="仿宋"/>
      <w:color w:val="333333"/>
      <w:sz w:val="28"/>
      <w:szCs w:val="28"/>
      <w:u w:val="none"/>
    </w:rPr>
  </w:style>
  <w:style w:type="character" w:customStyle="1" w:styleId="14">
    <w:name w:val="font41"/>
    <w:basedOn w:val="8"/>
    <w:qFormat/>
    <w:uiPriority w:val="0"/>
    <w:rPr>
      <w:rFonts w:hint="eastAsia" w:ascii="仿宋" w:hAnsi="仿宋" w:eastAsia="仿宋" w:cs="仿宋"/>
      <w:color w:val="3C3C3C"/>
      <w:sz w:val="28"/>
      <w:szCs w:val="28"/>
      <w:u w:val="none"/>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2022-12-01T07:36:00Z</dcterms:created>
  <dc:creator>一米阳光</dc:creator>
  <cp:lastModifiedBy>橘子果酱熊大波</cp:lastModifiedBy>
  <dcterms:modified xsi:type="dcterms:W3CDTF">2023-12-01T08:16:13Z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513E7F5B554A4A8797EF750563C4AD37_13</vt:lpwstr>
  </property>
</Properties>
</file>