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</w:t>
      </w:r>
    </w:p>
    <w:p>
      <w:pPr>
        <w:bidi w:val="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bookmarkStart w:id="0" w:name="_GoBack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填报样式表单</w:t>
      </w:r>
      <w:bookmarkEnd w:id="0"/>
    </w:p>
    <w:p>
      <w:pPr>
        <w:numPr>
          <w:ilvl w:val="0"/>
          <w:numId w:val="1"/>
        </w:numPr>
        <w:tabs>
          <w:tab w:val="left" w:pos="709"/>
        </w:tabs>
        <w:snapToGrid w:val="0"/>
        <w:spacing w:before="312" w:beforeLines="100" w:after="312" w:afterLines="100" w:line="300" w:lineRule="auto"/>
        <w:ind w:left="0" w:leftChars="0" w:firstLine="0" w:firstLineChars="0"/>
        <w:rPr>
          <w:rFonts w:hint="eastAsia"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展览主要内容</w:t>
      </w:r>
    </w:p>
    <w:p>
      <w:pPr>
        <w:numPr>
          <w:ilvl w:val="0"/>
          <w:numId w:val="2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展览各分区、展品详情及展览面积等</w:t>
      </w:r>
    </w:p>
    <w:p>
      <w:pPr>
        <w:numPr>
          <w:ilvl w:val="0"/>
          <w:numId w:val="2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展览主题相关科教活动</w:t>
      </w:r>
    </w:p>
    <w:p>
      <w:pPr>
        <w:numPr>
          <w:ilvl w:val="0"/>
          <w:numId w:val="2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相关视频、图片</w:t>
      </w:r>
    </w:p>
    <w:p>
      <w:pPr>
        <w:widowControl w:val="0"/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……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三、展览平面图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</w:rPr>
        <w:t>四、布展及日常运行需求</w:t>
      </w:r>
      <w:r>
        <w:rPr>
          <w:rFonts w:hint="eastAsia" w:eastAsia="黑体" w:cs="黑体"/>
          <w:sz w:val="30"/>
          <w:szCs w:val="30"/>
          <w:lang w:val="en-US" w:eastAsia="zh-CN"/>
        </w:rPr>
        <w:t>说明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五、经费概算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eastAsia" w:eastAsia="黑体" w:cs="黑体"/>
          <w:sz w:val="28"/>
          <w:szCs w:val="28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六、往期业绩材料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（需附现场展出图片或视频）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hint="default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七、知识产权佐证材料</w:t>
      </w:r>
    </w:p>
    <w:p>
      <w:pPr>
        <w:tabs>
          <w:tab w:val="left" w:pos="709"/>
        </w:tabs>
        <w:snapToGrid w:val="0"/>
        <w:spacing w:before="312" w:beforeLines="100" w:after="312" w:afterLines="100" w:line="300" w:lineRule="auto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0"/>
          <w:szCs w:val="30"/>
          <w:lang w:val="en-US" w:eastAsia="zh-CN"/>
        </w:rPr>
        <w:t>八、</w:t>
      </w:r>
      <w:r>
        <w:rPr>
          <w:rFonts w:hint="eastAsia" w:eastAsia="黑体" w:cs="黑体"/>
          <w:sz w:val="30"/>
          <w:szCs w:val="30"/>
        </w:rPr>
        <w:t>其他说明</w:t>
      </w:r>
    </w:p>
    <w:p>
      <w:pPr>
        <w:numPr>
          <w:ilvl w:val="0"/>
          <w:numId w:val="0"/>
        </w:numPr>
        <w:tabs>
          <w:tab w:val="left" w:pos="709"/>
        </w:tabs>
        <w:snapToGrid w:val="0"/>
        <w:spacing w:before="312" w:beforeLines="100" w:after="312" w:afterLines="100" w:line="300" w:lineRule="auto"/>
        <w:ind w:leftChars="0"/>
        <w:rPr>
          <w:rFonts w:hint="eastAsia" w:eastAsia="黑体" w:cs="黑体"/>
          <w:sz w:val="30"/>
          <w:szCs w:val="30"/>
        </w:rPr>
      </w:pPr>
    </w:p>
    <w:p>
      <w:pPr>
        <w:bidi w:val="0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C3AA"/>
    <w:multiLevelType w:val="singleLevel"/>
    <w:tmpl w:val="EFFFC3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914112"/>
    <w:multiLevelType w:val="singleLevel"/>
    <w:tmpl w:val="429141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502202FD"/>
    <w:rsid w:val="502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2023-03-23T08:04:00Z</dcterms:created>
  <dc:creator>戴辉跃</dc:creator>
  <cp:lastModifiedBy>戴辉跃</cp:lastModifiedBy>
  <dcterms:modified xsi:type="dcterms:W3CDTF">2023-03-23T08:05:08Z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A4B9C3DEFE8C4A4FBD9BD9B6EC8D2973</vt:lpwstr>
  </property>
</Properties>
</file>