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</w:pPr>
      <w:r>
        <w:rPr>
          <w:rFonts w:hint="eastAsia"/>
        </w:rPr>
        <w:t>江西省科学技术馆聘请法律顾问的报价函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江西省科学技术馆：</w:t>
      </w:r>
    </w:p>
    <w:p>
      <w:pPr>
        <w:spacing w:line="360" w:lineRule="auto"/>
        <w:ind w:firstLine="480" w:firstLineChars="15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我单位拟就“江西省科学技术馆聘请法律顾问项目”进行报价，按附件中的需求进行报价（含税、报价格式详见附件1、2），报价格式如下：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5760" w:firstLineChars="1800"/>
        <w:rPr>
          <w:rFonts w:ascii="仿宋" w:hAnsi="仿宋" w:eastAsia="仿宋" w:cs="仿宋"/>
          <w:sz w:val="32"/>
          <w:szCs w:val="32"/>
        </w:rPr>
      </w:pPr>
    </w:p>
    <w:p>
      <w:pPr>
        <w:ind w:firstLine="5760" w:firstLineChars="18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单位：XXXXXXXX</w:t>
      </w:r>
    </w:p>
    <w:p>
      <w:pPr>
        <w:tabs>
          <w:tab w:val="left" w:pos="5826"/>
        </w:tabs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2021年  月   日</w:t>
      </w:r>
    </w:p>
    <w:p>
      <w:pPr>
        <w:pStyle w:val="4"/>
        <w:numPr>
          <w:ilvl w:val="0"/>
          <w:numId w:val="0"/>
        </w:numPr>
        <w:jc w:val="right"/>
        <w:rPr>
          <w:rFonts w:ascii="仿宋" w:hAnsi="仿宋" w:eastAsia="仿宋" w:cs="仿宋"/>
          <w:sz w:val="32"/>
          <w:szCs w:val="32"/>
        </w:rPr>
      </w:pPr>
    </w:p>
    <w:p>
      <w:pPr>
        <w:tabs>
          <w:tab w:val="left" w:pos="3366"/>
        </w:tabs>
      </w:pPr>
      <w:r>
        <w:rPr>
          <w:rFonts w:hint="eastAsia"/>
        </w:rPr>
        <w:tab/>
      </w:r>
    </w:p>
    <w:p>
      <w:pPr>
        <w:pStyle w:val="4"/>
        <w:numPr>
          <w:ilvl w:val="0"/>
          <w:numId w:val="0"/>
        </w:numPr>
        <w:rPr>
          <w:rFonts w:ascii="宋体" w:hAnsi="宋体" w:cs="宋体"/>
          <w:color w:val="000000"/>
          <w:sz w:val="28"/>
          <w:szCs w:val="28"/>
        </w:rPr>
      </w:pPr>
    </w:p>
    <w:p>
      <w:pPr>
        <w:pStyle w:val="4"/>
        <w:numPr>
          <w:ilvl w:val="0"/>
          <w:numId w:val="0"/>
        </w:numPr>
        <w:jc w:val="both"/>
        <w:rPr>
          <w:rFonts w:ascii="宋体" w:hAnsi="宋体" w:cs="宋体"/>
          <w:color w:val="000000"/>
          <w:sz w:val="28"/>
          <w:szCs w:val="28"/>
        </w:rPr>
      </w:pPr>
    </w:p>
    <w:p/>
    <w:p/>
    <w:p>
      <w:pPr>
        <w:pStyle w:val="4"/>
        <w:numPr>
          <w:ilvl w:val="0"/>
          <w:numId w:val="0"/>
        </w:numPr>
        <w:jc w:val="left"/>
        <w:rPr>
          <w:rFonts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附件1</w:t>
      </w:r>
    </w:p>
    <w:p>
      <w:pPr>
        <w:pStyle w:val="4"/>
        <w:numPr>
          <w:ilvl w:val="0"/>
          <w:numId w:val="0"/>
        </w:numPr>
        <w:rPr>
          <w:rFonts w:ascii="宋体" w:hAnsi="宋体" w:cs="宋体"/>
          <w:color w:val="000000"/>
          <w:sz w:val="44"/>
          <w:szCs w:val="44"/>
        </w:rPr>
      </w:pPr>
      <w:r>
        <w:rPr>
          <w:rFonts w:hint="eastAsia" w:ascii="宋体" w:hAnsi="宋体" w:cs="宋体"/>
          <w:color w:val="000000"/>
          <w:sz w:val="44"/>
          <w:szCs w:val="44"/>
        </w:rPr>
        <w:t>报价一览表（格式可自拟）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供应商名称：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</w:p>
    <w:tbl>
      <w:tblPr>
        <w:tblStyle w:val="5"/>
        <w:tblW w:w="806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4712"/>
        <w:gridCol w:w="25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4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 xml:space="preserve">总价（元/年)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1</w:t>
            </w:r>
          </w:p>
        </w:tc>
        <w:tc>
          <w:tcPr>
            <w:tcW w:w="4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江西省科学技术馆聘请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法律顾问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项目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auto"/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before="312" w:beforeLines="100" w:after="312" w:afterLines="100" w:line="360" w:lineRule="auto"/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供应商名称（盖章）：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                        </w:t>
      </w:r>
    </w:p>
    <w:p>
      <w:pPr>
        <w:rPr>
          <w:rFonts w:ascii="仿宋" w:hAnsi="仿宋" w:eastAsia="仿宋" w:cs="仿宋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法人或授权代表（签字）：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        </w:t>
      </w:r>
    </w:p>
    <w:p>
      <w:pPr>
        <w:jc w:val="left"/>
        <w:rPr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G 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020941"/>
    <w:multiLevelType w:val="multilevel"/>
    <w:tmpl w:val="28020941"/>
    <w:lvl w:ilvl="0" w:tentative="0">
      <w:start w:val="1"/>
      <w:numFmt w:val="chineseCountingThousand"/>
      <w:suff w:val="nothing"/>
      <w:lvlText w:val="第%1部分"/>
      <w:lvlJc w:val="left"/>
      <w:pPr>
        <w:ind w:left="7372" w:firstLine="0"/>
      </w:pPr>
    </w:lvl>
    <w:lvl w:ilvl="1" w:tentative="0">
      <w:start w:val="1"/>
      <w:numFmt w:val="upperLetter"/>
      <w:pStyle w:val="4"/>
      <w:suff w:val="nothing"/>
      <w:lvlText w:val="%2"/>
      <w:lvlJc w:val="left"/>
      <w:pPr>
        <w:ind w:left="4516" w:firstLine="0"/>
      </w:pPr>
    </w:lvl>
    <w:lvl w:ilvl="2" w:tentative="0">
      <w:start w:val="1"/>
      <w:numFmt w:val="decimal"/>
      <w:lvlRestart w:val="0"/>
      <w:suff w:val="nothing"/>
      <w:lvlText w:val="%3"/>
      <w:lvlJc w:val="left"/>
      <w:pPr>
        <w:ind w:left="4516" w:firstLine="0"/>
      </w:pPr>
      <w:rPr>
        <w:rFonts w:hint="eastAsia" w:ascii="宋体" w:eastAsia="宋体"/>
        <w:b/>
        <w:i w:val="0"/>
        <w:sz w:val="28"/>
      </w:rPr>
    </w:lvl>
    <w:lvl w:ilvl="3" w:tentative="0">
      <w:start w:val="1"/>
      <w:numFmt w:val="none"/>
      <w:suff w:val="nothing"/>
      <w:lvlText w:val=""/>
      <w:lvlJc w:val="left"/>
      <w:pPr>
        <w:ind w:left="4516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4516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4516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4516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4516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4516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7E0B2B"/>
    <w:rsid w:val="217E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eastAsia="宋体"/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5" w:lineRule="auto"/>
      <w:jc w:val="center"/>
      <w:outlineLvl w:val="1"/>
    </w:pPr>
    <w:rPr>
      <w:rFonts w:ascii="CG Times" w:hAnsi="CG Times"/>
      <w:b/>
      <w:sz w:val="30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clear" w:color="auto" w:fill="7F7F7F"/>
      <w:spacing w:before="100" w:beforeAutospacing="1" w:after="100" w:afterAutospacing="1"/>
      <w:ind w:left="1080" w:leftChars="500" w:hanging="1080" w:hangingChars="500"/>
    </w:pPr>
    <w:rPr>
      <w:rFonts w:ascii="Arial" w:hAnsi="Arial" w:cs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2021-12-16T08:25:00Z</dcterms:created>
  <dc:creator>一米阳光</dc:creator>
  <cp:lastModifiedBy>一米阳光</cp:lastModifiedBy>
  <dcterms:modified xsi:type="dcterms:W3CDTF">2021-12-16T08:25:36Z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18659ABB74F94C65BB1B48A0CC975137</vt:lpwstr>
  </property>
</Properties>
</file>