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江西省科学技术馆中央空调维保项目的报价函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江西省科学技术馆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我单位拟就“江西省科学技术馆中央空调维保项目”进行报价，按附件中的需求进行报价（含税的报价格式详见附件1、2），报价格式如下：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pStyle w:val="3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XXXXX</w:t>
      </w:r>
    </w:p>
    <w:p>
      <w:pPr>
        <w:pStyle w:val="3"/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年 月 日</w:t>
      </w:r>
    </w:p>
    <w:p>
      <w:pPr>
        <w:tabs>
          <w:tab w:val="left" w:pos="3366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3"/>
        <w:numPr>
          <w:ilvl w:val="0"/>
          <w:numId w:val="0"/>
        </w:numPr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rPr>
          <w:rFonts w:hint="eastAsia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default" w:ascii="宋体" w:hAnsi="宋体" w:cs="宋体" w:eastAsiaTheme="minor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附件1</w:t>
      </w: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报价一览表（格式可自拟）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</w:t>
      </w:r>
    </w:p>
    <w:tbl>
      <w:tblPr>
        <w:tblStyle w:val="6"/>
        <w:tblW w:w="8063" w:type="dxa"/>
        <w:tblInd w:w="-7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712"/>
        <w:gridCol w:w="2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总价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元)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江西省科学技术馆中央空调维保项目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                           </w:t>
      </w: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   </w:t>
      </w:r>
    </w:p>
    <w:p>
      <w:pPr>
        <w:bidi w:val="0"/>
        <w:jc w:val="left"/>
        <w:rPr>
          <w:rFonts w:hint="eastAsia"/>
          <w:sz w:val="24"/>
          <w:szCs w:val="24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bidi w:val="0"/>
        <w:rPr>
          <w:rFonts w:hint="eastAsia"/>
        </w:rPr>
      </w:pPr>
    </w:p>
    <w:p>
      <w:pPr>
        <w:pStyle w:val="3"/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附件2            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分项报价表（格式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可自拟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           </w:t>
      </w:r>
    </w:p>
    <w:tbl>
      <w:tblPr>
        <w:tblStyle w:val="6"/>
        <w:tblW w:w="90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969"/>
        <w:gridCol w:w="3304"/>
        <w:gridCol w:w="660"/>
        <w:gridCol w:w="624"/>
        <w:gridCol w:w="778"/>
        <w:gridCol w:w="9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A馆风冷空调主机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每半年时间要对风冷主机的翅片药水清洗，每月对主机运行的各项数据进行检测、检查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A馆水泵及其它相关附属设备（如、阀门、补水装置、自动加药装置）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每月对水泵运行的各项数据进行检测、检查，轴承加轮滑油，每月对其它相关附属设备进行检查。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A馆水系统管道清洗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一年一次要对系统管网采用药水清洗，每月对水质出具一份各项指标的检测报告。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A馆空气处理机组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每月对设备运行各项检查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(如电机、过滤器清洗、线路)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根据使用效果要对初效过滤网进行清洗，一年必须更换一次全新的过滤网，风口的清洗。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A馆风机盘管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每月对设备运行各项检查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(如电机、过滤器清洗、线路)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根据使用效果要对过滤网进行清洗，风口的清洗。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A馆多联机室内外机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每半年时间要对多联外机的翅片药水清洗，每月对多联室内外机运行的各项数据进行检测、检查，过滤网清洗，风口清洗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A馆5匹分体式柜机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每半年时间要对外机的翅片药水清洗，每月对设备运行的各项数据进行检测、检查，过滤网清洗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A馆一拖一5匹天花机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每半年时间要对外机的翅片药水清洗，每月对设备运行的各项数据进行检测、检查，过滤网清洗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A馆一拖一风冷柜机20匹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每半年时间要对外机的翅片药水清洗，每月对设备运行的各项数据进行检测、检查，过滤网清洗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空调主机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每年要对主机药水清洗，每月对设备运行的各项数据进行检测、检查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空调主机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每年要对主机更换冷冻油，每月对设备运行的各项数据进行检测、检查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B馆水泵及其它相关附属设备（如、阀门、补水装置、自动加药装置）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每月对水泵运行的各项数据进行检测、检查，轴承加轮滑油，每月对其它相关附属设备进行检查。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B馆冷却塔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每年要对冷却塔药水清洗，开机的时候每月对设备运行的各项数据进行检测、检查，每月对水质出具一份各项指标的检测报告。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B馆水系统管道清洗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一年一次要对系统管网采用药水清洗，每月对水质出具一份各项指标的检测报告。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B馆真空锅炉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每年要对锅炉药水清洗，开机的时候每月对设备运行的各项数据进行检测、检查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B馆空气处理机组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每月对设备运行各项检查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(如电机、过滤器清洗、线路)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根据使用效果要对初效过滤网进行清洗，一年必须更换一次全新的过滤网，风口的清洗。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B馆风机盘管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每月对设备运行各项检查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(如电机、过滤器清洗、线路)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根据使用效果要对过滤网进行清洗，风口的清洗。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B馆多联机室内外机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每半年时间要对多联外机的翅片药水清洗，每月对多联室内外机运行的各项数据进行检测、检查，过滤网清洗，风口清洗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B馆一拖一5匹天花机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每半年时间要对外机的翅片药水清洗，每月对设备运行的各项数据进行检测、检查，过滤网清洗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税收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维保总报价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                           </w:t>
      </w:r>
    </w:p>
    <w:p>
      <w:pPr>
        <w:rPr>
          <w:rFonts w:hint="default" w:ascii="宋体" w:hAnsi="宋体" w:cs="宋体" w:eastAsiaTheme="minorEastAsia"/>
          <w:color w:val="000000"/>
          <w:sz w:val="24"/>
          <w:szCs w:val="24"/>
          <w:highlight w:val="none"/>
          <w:lang w:val="en-US" w:eastAsia="zh-CN"/>
        </w:rPr>
        <w:sectPr>
          <w:headerReference r:id="rId4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40" w:bottom="1440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</w:t>
      </w: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营业执照复印件 （盖公章）</w:t>
      </w: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法人代表委托书（盖公章）</w:t>
      </w: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资质证书复印件（盖公章）</w:t>
      </w:r>
    </w:p>
    <w:p>
      <w:pPr>
        <w:tabs>
          <w:tab w:val="left" w:pos="1041"/>
        </w:tabs>
        <w:bidi w:val="0"/>
        <w:jc w:val="left"/>
        <w:rPr>
          <w:rFonts w:hint="default"/>
          <w:lang w:val="en-US" w:eastAsia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第</w:t>
    </w:r>
    <w:r>
      <w:fldChar w:fldCharType="begin"/>
    </w:r>
    <w:r>
      <w:instrText xml:space="preserve"> PAGE  \* Arabic  \* MERGEFORMAT </w:instrText>
    </w:r>
    <w:r>
      <w:fldChar w:fldCharType="separate"/>
    </w:r>
    <w:r>
      <w:t>50</w:t>
    </w:r>
    <w:r>
      <w:fldChar w:fldCharType="end"/>
    </w:r>
    <w:r>
      <w:rPr>
        <w:rFonts w:hint="eastAsia"/>
      </w:rPr>
      <w:t>页</w:t>
    </w:r>
    <w:r>
      <w:t xml:space="preserve">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20941"/>
    <w:multiLevelType w:val="multilevel"/>
    <w:tmpl w:val="28020941"/>
    <w:lvl w:ilvl="0" w:tentative="0">
      <w:start w:val="1"/>
      <w:numFmt w:val="chineseCountingThousand"/>
      <w:suff w:val="nothing"/>
      <w:lvlText w:val="第%1部分"/>
      <w:lvlJc w:val="left"/>
      <w:pPr>
        <w:ind w:left="7372" w:firstLine="0"/>
      </w:pPr>
    </w:lvl>
    <w:lvl w:ilvl="1" w:tentative="0">
      <w:start w:val="1"/>
      <w:numFmt w:val="upperLetter"/>
      <w:pStyle w:val="3"/>
      <w:suff w:val="nothing"/>
      <w:lvlText w:val="%2"/>
      <w:lvlJc w:val="left"/>
      <w:pPr>
        <w:ind w:left="4516" w:firstLine="0"/>
      </w:pPr>
    </w:lvl>
    <w:lvl w:ilvl="2" w:tentative="0">
      <w:start w:val="1"/>
      <w:numFmt w:val="decimal"/>
      <w:lvlRestart w:val="0"/>
      <w:suff w:val="nothing"/>
      <w:lvlText w:val="%3"/>
      <w:lvlJc w:val="left"/>
      <w:pPr>
        <w:ind w:left="4516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D6"/>
    <w:rsid w:val="0018282D"/>
    <w:rsid w:val="001E5029"/>
    <w:rsid w:val="00235B9E"/>
    <w:rsid w:val="00312B9B"/>
    <w:rsid w:val="007D03D6"/>
    <w:rsid w:val="00821B9F"/>
    <w:rsid w:val="00A94CA9"/>
    <w:rsid w:val="00DC3687"/>
    <w:rsid w:val="01CB0329"/>
    <w:rsid w:val="0216422B"/>
    <w:rsid w:val="05314AE0"/>
    <w:rsid w:val="08524B71"/>
    <w:rsid w:val="09932641"/>
    <w:rsid w:val="17E25CA9"/>
    <w:rsid w:val="23BA54D8"/>
    <w:rsid w:val="301215AA"/>
    <w:rsid w:val="32A260AF"/>
    <w:rsid w:val="34251A88"/>
    <w:rsid w:val="389F1D63"/>
    <w:rsid w:val="390709DF"/>
    <w:rsid w:val="3F622639"/>
    <w:rsid w:val="41286A48"/>
    <w:rsid w:val="414403DA"/>
    <w:rsid w:val="42926EF4"/>
    <w:rsid w:val="441374C8"/>
    <w:rsid w:val="4A8349C1"/>
    <w:rsid w:val="5ACB25B1"/>
    <w:rsid w:val="60C467FC"/>
    <w:rsid w:val="62B641EA"/>
    <w:rsid w:val="64120846"/>
    <w:rsid w:val="658C6223"/>
    <w:rsid w:val="6653068F"/>
    <w:rsid w:val="69A15DC7"/>
    <w:rsid w:val="70F7195A"/>
    <w:rsid w:val="75CC472E"/>
    <w:rsid w:val="7EC81476"/>
    <w:rsid w:val="7F5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cs="Arial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Normal_20"/>
    <w:qFormat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4218</Words>
  <Characters>4873</Characters>
  <Lines>6</Lines>
  <Paragraphs>1</Paragraphs>
  <TotalTime>0</TotalTime>
  <ScaleCrop>false</ScaleCrop>
  <LinksUpToDate>false</LinksUpToDate>
  <CharactersWithSpaces>6353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2019-10-14T07:50:00Z</dcterms:created>
  <dc:creator>雷培英</dc:creator>
  <cp:lastModifiedBy>赵</cp:lastModifiedBy>
  <cp:lastPrinted>2019-10-15T03:43:00Z</cp:lastPrinted>
  <dcterms:modified xsi:type="dcterms:W3CDTF">2021-09-28T08:01:47Z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33BF31FA6AF84D80B1A1BADCFBD400AE</vt:lpwstr>
  </property>
</Properties>
</file>